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0A" w:rsidRDefault="00307A0A" w:rsidP="00307A0A">
      <w:pPr>
        <w:ind w:left="360"/>
        <w:jc w:val="center"/>
        <w:rPr>
          <w:b/>
          <w:bCs/>
          <w:sz w:val="28"/>
          <w:szCs w:val="28"/>
        </w:rPr>
      </w:pPr>
      <w:r w:rsidRPr="00307A0A">
        <w:rPr>
          <w:b/>
          <w:bCs/>
          <w:sz w:val="28"/>
          <w:szCs w:val="28"/>
        </w:rPr>
        <w:t>Záróviz</w:t>
      </w:r>
      <w:r w:rsidR="00BB0B69">
        <w:rPr>
          <w:b/>
          <w:bCs/>
          <w:sz w:val="28"/>
          <w:szCs w:val="28"/>
        </w:rPr>
        <w:t>s</w:t>
      </w:r>
      <w:r w:rsidRPr="00307A0A">
        <w:rPr>
          <w:b/>
          <w:bCs/>
          <w:sz w:val="28"/>
          <w:szCs w:val="28"/>
        </w:rPr>
        <w:t>ga tételek</w:t>
      </w:r>
    </w:p>
    <w:p w:rsidR="00ED0DDD" w:rsidRPr="00ED0DDD" w:rsidRDefault="00ED0DDD" w:rsidP="00307A0A">
      <w:pPr>
        <w:ind w:left="360"/>
        <w:jc w:val="center"/>
        <w:rPr>
          <w:b/>
          <w:bCs/>
          <w:sz w:val="28"/>
          <w:szCs w:val="28"/>
          <w:u w:val="single"/>
        </w:rPr>
      </w:pPr>
      <w:r w:rsidRPr="00ED0DDD">
        <w:rPr>
          <w:b/>
          <w:bCs/>
          <w:sz w:val="28"/>
          <w:szCs w:val="28"/>
          <w:u w:val="single"/>
        </w:rPr>
        <w:t>Pedagógia</w:t>
      </w:r>
    </w:p>
    <w:p w:rsidR="008A13D2" w:rsidRDefault="005C44F8" w:rsidP="00307A0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</w:t>
      </w:r>
      <w:bookmarkStart w:id="0" w:name="_GoBack"/>
      <w:bookmarkEnd w:id="0"/>
    </w:p>
    <w:p w:rsidR="00BB0B69" w:rsidRDefault="00BB0B69" w:rsidP="00307A0A">
      <w:pPr>
        <w:ind w:left="360"/>
        <w:jc w:val="center"/>
        <w:rPr>
          <w:b/>
          <w:bCs/>
          <w:sz w:val="28"/>
          <w:szCs w:val="28"/>
        </w:rPr>
      </w:pPr>
    </w:p>
    <w:p w:rsidR="00E4797F" w:rsidRDefault="00E4797F" w:rsidP="00186F42">
      <w:pPr>
        <w:jc w:val="both"/>
        <w:rPr>
          <w:sz w:val="28"/>
          <w:szCs w:val="28"/>
        </w:rPr>
      </w:pPr>
    </w:p>
    <w:p w:rsidR="00E4797F" w:rsidRDefault="001C2F38" w:rsidP="00E4797F">
      <w:pPr>
        <w:numPr>
          <w:ilvl w:val="0"/>
          <w:numId w:val="1"/>
        </w:numPr>
        <w:jc w:val="both"/>
        <w:rPr>
          <w:sz w:val="28"/>
          <w:szCs w:val="28"/>
        </w:rPr>
      </w:pPr>
      <w:r w:rsidRPr="00E4797F">
        <w:rPr>
          <w:b/>
          <w:sz w:val="28"/>
          <w:szCs w:val="28"/>
        </w:rPr>
        <w:t xml:space="preserve">A tanulók </w:t>
      </w:r>
      <w:r w:rsidR="00E4797F">
        <w:rPr>
          <w:b/>
          <w:sz w:val="28"/>
          <w:szCs w:val="28"/>
        </w:rPr>
        <w:t xml:space="preserve">sajátos </w:t>
      </w:r>
      <w:r w:rsidRPr="00E4797F">
        <w:rPr>
          <w:b/>
          <w:sz w:val="28"/>
          <w:szCs w:val="28"/>
        </w:rPr>
        <w:t>tulajdonságainak és igényeinek érvényesítése az oktatás folyamatában</w:t>
      </w:r>
      <w:r>
        <w:rPr>
          <w:sz w:val="28"/>
          <w:szCs w:val="28"/>
        </w:rPr>
        <w:t xml:space="preserve"> (a pedagógus </w:t>
      </w:r>
      <w:proofErr w:type="gramStart"/>
      <w:r>
        <w:rPr>
          <w:sz w:val="28"/>
          <w:szCs w:val="28"/>
        </w:rPr>
        <w:t>gyermekszemléletét  befolyásoló</w:t>
      </w:r>
      <w:proofErr w:type="gramEnd"/>
      <w:r>
        <w:rPr>
          <w:sz w:val="28"/>
          <w:szCs w:val="28"/>
        </w:rPr>
        <w:t xml:space="preserve"> tényezők, a tanulók megismerése és</w:t>
      </w:r>
      <w:r w:rsidR="00E4797F">
        <w:rPr>
          <w:sz w:val="28"/>
          <w:szCs w:val="28"/>
        </w:rPr>
        <w:t xml:space="preserve"> megértése, a differenciálás és a gyermekközpontú pedagógiai módszerek alkalmazása egy szaktárgy tanításában)</w:t>
      </w:r>
    </w:p>
    <w:p w:rsidR="00E4797F" w:rsidRDefault="00E4797F" w:rsidP="00E4797F">
      <w:pPr>
        <w:ind w:left="720"/>
        <w:jc w:val="both"/>
      </w:pPr>
      <w:r w:rsidRPr="001A406F">
        <w:t xml:space="preserve">Falus </w:t>
      </w:r>
      <w:proofErr w:type="gramStart"/>
      <w:r>
        <w:t>I</w:t>
      </w:r>
      <w:r w:rsidRPr="001A406F">
        <w:t>ván  (</w:t>
      </w:r>
      <w:proofErr w:type="gramEnd"/>
      <w:r w:rsidRPr="001A406F">
        <w:t>szerk.) Didakt</w:t>
      </w:r>
      <w:r w:rsidR="00EC3EC6">
        <w:t xml:space="preserve">ika, Nemzeti Tankönyvkiadó, 1998., 2003.; </w:t>
      </w:r>
      <w:r w:rsidR="00AF6289">
        <w:t>N. Kollár Katalin – Szabó Éva (szerk.): Pszichológia pedagógusoknak. Osiris, 2004.</w:t>
      </w:r>
    </w:p>
    <w:p w:rsidR="00E4797F" w:rsidRPr="00E4797F" w:rsidRDefault="00E4797F" w:rsidP="00E4797F">
      <w:pPr>
        <w:ind w:left="720"/>
        <w:jc w:val="both"/>
        <w:rPr>
          <w:sz w:val="28"/>
          <w:szCs w:val="28"/>
        </w:rPr>
      </w:pPr>
    </w:p>
    <w:p w:rsidR="00F405D6" w:rsidRDefault="001C66A3" w:rsidP="00BB0B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Oktatási cél- és követelmény-</w:t>
      </w:r>
      <w:r w:rsidR="00EC3EC6" w:rsidRPr="00EC3EC6">
        <w:rPr>
          <w:b/>
          <w:sz w:val="28"/>
          <w:szCs w:val="28"/>
        </w:rPr>
        <w:t>taxonómiák egy konkrét tantárgy</w:t>
      </w:r>
      <w:r w:rsidR="00F405D6" w:rsidRPr="00EC3EC6">
        <w:rPr>
          <w:b/>
          <w:sz w:val="28"/>
          <w:szCs w:val="28"/>
        </w:rPr>
        <w:t xml:space="preserve"> vonatkozásában</w:t>
      </w:r>
      <w:r>
        <w:rPr>
          <w:sz w:val="28"/>
          <w:szCs w:val="28"/>
        </w:rPr>
        <w:t xml:space="preserve"> (az oktatási cél fogalma és funkciói, a célok kiválasztása és osztályozása, céltaxonómia-elméletek, </w:t>
      </w:r>
      <w:r w:rsidR="00F405D6" w:rsidRPr="00307A0A">
        <w:rPr>
          <w:sz w:val="28"/>
          <w:szCs w:val="28"/>
        </w:rPr>
        <w:t>a</w:t>
      </w:r>
      <w:r>
        <w:rPr>
          <w:sz w:val="28"/>
          <w:szCs w:val="28"/>
        </w:rPr>
        <w:t xml:space="preserve"> célok követelményekké alakítása, egy tantárgy</w:t>
      </w:r>
      <w:r w:rsidR="00F405D6" w:rsidRPr="00307A0A">
        <w:rPr>
          <w:sz w:val="28"/>
          <w:szCs w:val="28"/>
        </w:rPr>
        <w:t xml:space="preserve"> </w:t>
      </w:r>
      <w:r w:rsidR="00EC3EC6">
        <w:rPr>
          <w:sz w:val="28"/>
          <w:szCs w:val="28"/>
        </w:rPr>
        <w:t xml:space="preserve">sajátos </w:t>
      </w:r>
      <w:r>
        <w:rPr>
          <w:sz w:val="28"/>
          <w:szCs w:val="28"/>
        </w:rPr>
        <w:t>céljainak</w:t>
      </w:r>
      <w:r w:rsidR="00F405D6" w:rsidRPr="00307A0A">
        <w:rPr>
          <w:sz w:val="28"/>
          <w:szCs w:val="28"/>
        </w:rPr>
        <w:t xml:space="preserve"> bemutatása, kifejtése)</w:t>
      </w:r>
    </w:p>
    <w:p w:rsidR="001A406F" w:rsidRPr="001A406F" w:rsidRDefault="001A406F" w:rsidP="00BB0B69">
      <w:pPr>
        <w:ind w:left="708"/>
        <w:jc w:val="both"/>
      </w:pPr>
      <w:r w:rsidRPr="001A406F">
        <w:t xml:space="preserve">Falus </w:t>
      </w:r>
      <w:proofErr w:type="gramStart"/>
      <w:r w:rsidR="00AC629E">
        <w:t>I</w:t>
      </w:r>
      <w:r w:rsidRPr="001A406F">
        <w:t>ván  (</w:t>
      </w:r>
      <w:proofErr w:type="gramEnd"/>
      <w:r w:rsidRPr="001A406F">
        <w:t>szerk.) Didaktika, Nemzet</w:t>
      </w:r>
      <w:r w:rsidR="00EC3EC6">
        <w:t xml:space="preserve">i Tankönyvkiadó, 1998, 2003.; </w:t>
      </w:r>
      <w:proofErr w:type="spellStart"/>
      <w:r w:rsidR="001C66A3">
        <w:t>Hunyady</w:t>
      </w:r>
      <w:proofErr w:type="spellEnd"/>
      <w:r w:rsidR="001C66A3">
        <w:t xml:space="preserve"> Györgyné – M. Nádasi Mária: Pedagógiai Tervezés. </w:t>
      </w:r>
      <w:r w:rsidR="00AF6289">
        <w:t>Comenius Bt., 2000.</w:t>
      </w:r>
    </w:p>
    <w:p w:rsidR="00AC629E" w:rsidRPr="00307A0A" w:rsidRDefault="00AC629E" w:rsidP="00BB0B69">
      <w:pPr>
        <w:jc w:val="both"/>
        <w:rPr>
          <w:sz w:val="28"/>
          <w:szCs w:val="28"/>
        </w:rPr>
      </w:pPr>
    </w:p>
    <w:p w:rsidR="00AF6289" w:rsidRDefault="00AF6289" w:rsidP="00BB0B69">
      <w:pPr>
        <w:numPr>
          <w:ilvl w:val="0"/>
          <w:numId w:val="1"/>
        </w:numPr>
        <w:jc w:val="both"/>
        <w:rPr>
          <w:sz w:val="28"/>
          <w:szCs w:val="28"/>
        </w:rPr>
      </w:pPr>
      <w:r w:rsidRPr="005C44F8">
        <w:rPr>
          <w:b/>
          <w:sz w:val="28"/>
          <w:szCs w:val="28"/>
        </w:rPr>
        <w:t>Az oktatási folyamat értelmezése és gyakorlati alkalmazá</w:t>
      </w:r>
      <w:r w:rsidR="005C44F8" w:rsidRPr="005C44F8">
        <w:rPr>
          <w:b/>
          <w:sz w:val="28"/>
          <w:szCs w:val="28"/>
        </w:rPr>
        <w:t>sa egy szaktárgy vonatkozásában</w:t>
      </w:r>
      <w:r w:rsidR="005C44F8">
        <w:rPr>
          <w:sz w:val="28"/>
          <w:szCs w:val="28"/>
        </w:rPr>
        <w:t xml:space="preserve"> (az oktatási folyamat fogalma és különböző szempontú megközelítése, Nagy Sándor makro- és mikrostruktúrája, a tanulási törvények, az ismeretelsajátítás és alkalmazás folyamatának szervezése, </w:t>
      </w:r>
      <w:r w:rsidR="00F408BE">
        <w:rPr>
          <w:sz w:val="28"/>
          <w:szCs w:val="28"/>
        </w:rPr>
        <w:t>az oktatási folyamat irányítása egy konkrét iskolai tantárgy sajátos igényei szerint)</w:t>
      </w:r>
    </w:p>
    <w:p w:rsidR="004824EF" w:rsidRDefault="00F408BE" w:rsidP="00F408BE">
      <w:pPr>
        <w:ind w:left="708"/>
        <w:jc w:val="both"/>
        <w:rPr>
          <w:sz w:val="28"/>
          <w:szCs w:val="28"/>
        </w:rPr>
      </w:pPr>
      <w:r w:rsidRPr="001A406F">
        <w:t xml:space="preserve">Falus </w:t>
      </w:r>
      <w:proofErr w:type="gramStart"/>
      <w:r>
        <w:t>I</w:t>
      </w:r>
      <w:r w:rsidRPr="001A406F">
        <w:t>ván  (</w:t>
      </w:r>
      <w:proofErr w:type="gramEnd"/>
      <w:r w:rsidRPr="001A406F">
        <w:t>szerk.) Didakt</w:t>
      </w:r>
      <w:r>
        <w:t xml:space="preserve">ika, Nemzeti Tankönyvkiadó, </w:t>
      </w:r>
      <w:r w:rsidR="00D43CFF">
        <w:t>1998.</w:t>
      </w:r>
      <w:proofErr w:type="gramStart"/>
      <w:r w:rsidR="00B63EF5">
        <w:t>!!!</w:t>
      </w:r>
      <w:r w:rsidR="00D43CFF">
        <w:t>;</w:t>
      </w:r>
      <w:proofErr w:type="gramEnd"/>
      <w:r>
        <w:t xml:space="preserve"> Nagy Sándor: Az oktatás folyamata és módszerei. </w:t>
      </w:r>
      <w:proofErr w:type="spellStart"/>
      <w:r>
        <w:t>Volos</w:t>
      </w:r>
      <w:proofErr w:type="spellEnd"/>
      <w:r>
        <w:t xml:space="preserve"> Kiadó, 1997.</w:t>
      </w:r>
      <w:r w:rsidR="00A44B9C">
        <w:t xml:space="preserve"> </w:t>
      </w:r>
      <w:proofErr w:type="spellStart"/>
      <w:r w:rsidR="00A44B9C">
        <w:t>Nahalka</w:t>
      </w:r>
      <w:proofErr w:type="spellEnd"/>
      <w:r w:rsidR="00A44B9C">
        <w:t xml:space="preserve"> István: Hogyan alakul ki a tudás a gyermekben? Nemzeti tankönyvkiadó, 2002.</w:t>
      </w:r>
    </w:p>
    <w:p w:rsidR="00F408BE" w:rsidRPr="00307A0A" w:rsidRDefault="00F408BE" w:rsidP="00F408BE">
      <w:pPr>
        <w:ind w:left="708"/>
        <w:jc w:val="both"/>
        <w:rPr>
          <w:sz w:val="28"/>
          <w:szCs w:val="28"/>
        </w:rPr>
      </w:pPr>
    </w:p>
    <w:p w:rsidR="00F408BE" w:rsidRDefault="00F408BE" w:rsidP="00BB0B69">
      <w:pPr>
        <w:numPr>
          <w:ilvl w:val="0"/>
          <w:numId w:val="1"/>
        </w:numPr>
        <w:jc w:val="both"/>
        <w:rPr>
          <w:sz w:val="28"/>
          <w:szCs w:val="28"/>
        </w:rPr>
      </w:pPr>
      <w:r w:rsidRPr="00F408BE">
        <w:rPr>
          <w:b/>
          <w:sz w:val="28"/>
          <w:szCs w:val="28"/>
        </w:rPr>
        <w:t>Oktatási stratégiák és módszerek alkalmazása egy szaktárgy tanításában</w:t>
      </w:r>
      <w:r>
        <w:rPr>
          <w:sz w:val="28"/>
          <w:szCs w:val="28"/>
        </w:rPr>
        <w:t xml:space="preserve"> (az oktatási stratégiák és módszerek fogalma, célközpontú- és szabályozáselméleti stratégiák, az oktatási módszerek csoportosítása, osztál</w:t>
      </w:r>
      <w:r w:rsidR="00D43CFF">
        <w:rPr>
          <w:sz w:val="28"/>
          <w:szCs w:val="28"/>
        </w:rPr>
        <w:t>yozása, néhány konkrét oktatási módszer ismertetése és gyakorlati alkalmazása egy tantárgy vonatkozásában)</w:t>
      </w:r>
    </w:p>
    <w:p w:rsidR="00AC629E" w:rsidRPr="00307A0A" w:rsidRDefault="00D43CFF" w:rsidP="00D43CFF">
      <w:pPr>
        <w:ind w:left="708"/>
        <w:jc w:val="both"/>
        <w:rPr>
          <w:sz w:val="28"/>
          <w:szCs w:val="28"/>
        </w:rPr>
      </w:pPr>
      <w:r w:rsidRPr="001A406F">
        <w:t xml:space="preserve">Falus </w:t>
      </w:r>
      <w:proofErr w:type="gramStart"/>
      <w:r>
        <w:t>I</w:t>
      </w:r>
      <w:r w:rsidRPr="001A406F">
        <w:t>ván  (</w:t>
      </w:r>
      <w:proofErr w:type="gramEnd"/>
      <w:r w:rsidRPr="001A406F">
        <w:t>szerk.) Didakt</w:t>
      </w:r>
      <w:r>
        <w:t xml:space="preserve">ika, Nemzeti Tankönyvkiadó, 1998., 2000.; </w:t>
      </w:r>
      <w:proofErr w:type="spellStart"/>
      <w:r>
        <w:t>Kagan</w:t>
      </w:r>
      <w:proofErr w:type="spellEnd"/>
      <w:r>
        <w:t xml:space="preserve">, Spencer: Kooperatív tanulás. </w:t>
      </w:r>
      <w:proofErr w:type="spellStart"/>
      <w:r>
        <w:t>Ökonet</w:t>
      </w:r>
      <w:proofErr w:type="spellEnd"/>
      <w:r>
        <w:t xml:space="preserve"> Kft., 2001.</w:t>
      </w:r>
    </w:p>
    <w:p w:rsidR="00BB0B69" w:rsidRPr="00307A0A" w:rsidRDefault="00BB0B69" w:rsidP="00BB0B69">
      <w:pPr>
        <w:ind w:left="708"/>
        <w:jc w:val="both"/>
        <w:rPr>
          <w:sz w:val="28"/>
          <w:szCs w:val="28"/>
        </w:rPr>
      </w:pPr>
    </w:p>
    <w:p w:rsidR="00D43CFF" w:rsidRDefault="00186F42" w:rsidP="00BB0B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A t</w:t>
      </w:r>
      <w:r w:rsidR="00D43CFF" w:rsidRPr="00D43CFF">
        <w:rPr>
          <w:b/>
          <w:sz w:val="28"/>
          <w:szCs w:val="28"/>
        </w:rPr>
        <w:t xml:space="preserve">ársadalmi szükségletek és igények érvényesülése az </w:t>
      </w:r>
      <w:r>
        <w:rPr>
          <w:b/>
          <w:sz w:val="28"/>
          <w:szCs w:val="28"/>
        </w:rPr>
        <w:t>oktatásban</w:t>
      </w:r>
      <w:r w:rsidR="00D43CF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43CFF">
        <w:rPr>
          <w:sz w:val="28"/>
          <w:szCs w:val="28"/>
        </w:rPr>
        <w:t>(az oktatás társadalmi meghatár</w:t>
      </w:r>
      <w:r>
        <w:rPr>
          <w:sz w:val="28"/>
          <w:szCs w:val="28"/>
        </w:rPr>
        <w:t>ozottsága</w:t>
      </w:r>
      <w:r w:rsidR="004A3F45">
        <w:rPr>
          <w:sz w:val="28"/>
          <w:szCs w:val="28"/>
        </w:rPr>
        <w:t xml:space="preserve">, a szelektív- és a </w:t>
      </w:r>
      <w:proofErr w:type="spellStart"/>
      <w:r w:rsidR="004A3F45">
        <w:rPr>
          <w:sz w:val="28"/>
          <w:szCs w:val="28"/>
        </w:rPr>
        <w:t>komprehenzív</w:t>
      </w:r>
      <w:proofErr w:type="spellEnd"/>
      <w:r w:rsidR="004A3F45">
        <w:rPr>
          <w:sz w:val="28"/>
          <w:szCs w:val="28"/>
        </w:rPr>
        <w:t xml:space="preserve"> iskolarendszer, az okt</w:t>
      </w:r>
      <w:r>
        <w:rPr>
          <w:sz w:val="28"/>
          <w:szCs w:val="28"/>
        </w:rPr>
        <w:t>atási innováció korszerű útjai,</w:t>
      </w:r>
      <w:r w:rsidR="004A3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az oktatás tartalma és a társadalom igényei, az oktatás tartalma és a gyermek, </w:t>
      </w:r>
      <w:r w:rsidR="004A3F45">
        <w:rPr>
          <w:sz w:val="28"/>
          <w:szCs w:val="28"/>
        </w:rPr>
        <w:t>a társadalmi egyenlőtlenségek kezelése a tanítás-tanulás folyamatában – egy konkrét tantárgy lehetőségei szerint)</w:t>
      </w:r>
    </w:p>
    <w:p w:rsidR="00D43CFF" w:rsidRPr="00186F42" w:rsidRDefault="004A3F45" w:rsidP="00186F42">
      <w:pPr>
        <w:ind w:left="720"/>
        <w:jc w:val="both"/>
      </w:pPr>
      <w:r w:rsidRPr="001A406F">
        <w:lastRenderedPageBreak/>
        <w:t xml:space="preserve">Falus </w:t>
      </w:r>
      <w:proofErr w:type="gramStart"/>
      <w:r>
        <w:t>I</w:t>
      </w:r>
      <w:r w:rsidRPr="001A406F">
        <w:t>ván  (</w:t>
      </w:r>
      <w:proofErr w:type="gramEnd"/>
      <w:r w:rsidRPr="001A406F">
        <w:t>szerk.) Didakt</w:t>
      </w:r>
      <w:r>
        <w:t xml:space="preserve">ika, Nemzeti Tankönyvkiadó, 1998., 2000.; </w:t>
      </w:r>
      <w:r w:rsidR="00186F42" w:rsidRPr="00186F42">
        <w:t>Kozma Tamás: Bevezetés a nevelésszociológiába. Nemzeti tankönyvkiadó, Bp. 1999.</w:t>
      </w:r>
    </w:p>
    <w:p w:rsidR="00BB0B69" w:rsidRPr="0057526C" w:rsidRDefault="00BB0B69" w:rsidP="00BB0B69">
      <w:pPr>
        <w:ind w:left="708"/>
        <w:jc w:val="both"/>
      </w:pPr>
    </w:p>
    <w:p w:rsidR="00186F42" w:rsidRDefault="00591B2C" w:rsidP="00BB0B69">
      <w:pPr>
        <w:numPr>
          <w:ilvl w:val="0"/>
          <w:numId w:val="1"/>
        </w:numPr>
        <w:jc w:val="both"/>
        <w:rPr>
          <w:sz w:val="28"/>
          <w:szCs w:val="28"/>
        </w:rPr>
      </w:pPr>
      <w:r w:rsidRPr="00591B2C">
        <w:rPr>
          <w:b/>
          <w:sz w:val="28"/>
          <w:szCs w:val="28"/>
        </w:rPr>
        <w:t>A pedagógiai hatékonyság és a pedagógus</w:t>
      </w:r>
      <w:r>
        <w:rPr>
          <w:sz w:val="28"/>
          <w:szCs w:val="28"/>
        </w:rPr>
        <w:t xml:space="preserve"> (pedagógiai képességek és pedagógiai tudás, pedagógiai gondolkodás és pedagógiai döntések, a reflektív tanármodell, az elméleti pedagógiai ismeretek és a gyakorlati képességek alkalmazása egy konkrét iskolai tantárgy vonatkozásában)</w:t>
      </w:r>
    </w:p>
    <w:p w:rsidR="00591B2C" w:rsidRDefault="00591B2C" w:rsidP="00591B2C">
      <w:pPr>
        <w:ind w:left="720"/>
        <w:jc w:val="both"/>
      </w:pPr>
      <w:r w:rsidRPr="001A406F">
        <w:t xml:space="preserve">Falus </w:t>
      </w:r>
      <w:proofErr w:type="gramStart"/>
      <w:r>
        <w:t>I</w:t>
      </w:r>
      <w:r w:rsidRPr="001A406F">
        <w:t>ván  (</w:t>
      </w:r>
      <w:proofErr w:type="gramEnd"/>
      <w:r w:rsidRPr="001A406F">
        <w:t>szerk.) Didakt</w:t>
      </w:r>
      <w:r>
        <w:t xml:space="preserve">ika, Nemzeti Tankönyvkiadó, 1998., 2000.; </w:t>
      </w:r>
      <w:proofErr w:type="spellStart"/>
      <w:r w:rsidR="00B63EF5">
        <w:t>Bábosik</w:t>
      </w:r>
      <w:proofErr w:type="spellEnd"/>
      <w:r w:rsidR="00B63EF5">
        <w:t xml:space="preserve"> István – </w:t>
      </w:r>
      <w:proofErr w:type="spellStart"/>
      <w:r w:rsidR="00B63EF5">
        <w:t>Torgyik</w:t>
      </w:r>
      <w:proofErr w:type="spellEnd"/>
      <w:r w:rsidR="00B63EF5">
        <w:t xml:space="preserve"> Judit: Pedagógusmesterség az Európai Unióban. Eötvös József Könyvkiadó, 2007.</w:t>
      </w:r>
    </w:p>
    <w:p w:rsidR="00591B2C" w:rsidRDefault="00591B2C" w:rsidP="00591B2C">
      <w:pPr>
        <w:ind w:left="720"/>
        <w:jc w:val="both"/>
        <w:rPr>
          <w:sz w:val="28"/>
          <w:szCs w:val="28"/>
        </w:rPr>
      </w:pPr>
    </w:p>
    <w:p w:rsidR="007F5816" w:rsidRPr="007F5816" w:rsidRDefault="007F5816" w:rsidP="007F58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Az oktatás</w:t>
      </w:r>
      <w:r w:rsidR="00F722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szervezés</w:t>
      </w:r>
      <w:r w:rsidR="00F7227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F7227D">
        <w:rPr>
          <w:b/>
          <w:sz w:val="28"/>
          <w:szCs w:val="28"/>
        </w:rPr>
        <w:t>módjainak</w:t>
      </w:r>
      <w:r w:rsidRPr="007F5816">
        <w:rPr>
          <w:b/>
          <w:sz w:val="28"/>
          <w:szCs w:val="28"/>
        </w:rPr>
        <w:t xml:space="preserve"> alkalmazása egy szaktárgy tanításában</w:t>
      </w:r>
      <w:r>
        <w:rPr>
          <w:sz w:val="28"/>
          <w:szCs w:val="28"/>
        </w:rPr>
        <w:t xml:space="preserve"> (a szervezési mód és a munkaforma értelmezése, frontális munka, egyéni munka, párban folyó tanulás, csoportmunka, a szervezési módok szukcesszív és szimultán alkalmazása egy szaktárgy keretei között)</w:t>
      </w:r>
    </w:p>
    <w:p w:rsidR="007F5816" w:rsidRDefault="007F5816" w:rsidP="007F5816">
      <w:pPr>
        <w:ind w:left="720"/>
        <w:jc w:val="both"/>
        <w:rPr>
          <w:sz w:val="28"/>
          <w:szCs w:val="28"/>
        </w:rPr>
      </w:pPr>
      <w:r w:rsidRPr="001A406F">
        <w:t xml:space="preserve">Falus </w:t>
      </w:r>
      <w:proofErr w:type="gramStart"/>
      <w:r>
        <w:t>I</w:t>
      </w:r>
      <w:r w:rsidRPr="001A406F">
        <w:t>ván  (</w:t>
      </w:r>
      <w:proofErr w:type="gramEnd"/>
      <w:r w:rsidRPr="001A406F">
        <w:t>szerk.) Didakt</w:t>
      </w:r>
      <w:r>
        <w:t xml:space="preserve">ika, Nemzeti Tankönyvkiadó, 1998., 2000.; </w:t>
      </w:r>
      <w:proofErr w:type="spellStart"/>
      <w:r w:rsidR="00F7227D">
        <w:t>Kagan</w:t>
      </w:r>
      <w:proofErr w:type="spellEnd"/>
      <w:r w:rsidR="00F7227D">
        <w:t xml:space="preserve">, Spencer: Kooperatív tanulás. </w:t>
      </w:r>
      <w:proofErr w:type="spellStart"/>
      <w:r w:rsidR="00F7227D">
        <w:t>Ökonet</w:t>
      </w:r>
      <w:proofErr w:type="spellEnd"/>
      <w:r w:rsidR="00F7227D">
        <w:t xml:space="preserve"> Kft., 2001.</w:t>
      </w:r>
    </w:p>
    <w:p w:rsidR="007F5816" w:rsidRDefault="007F5816" w:rsidP="007F5816">
      <w:pPr>
        <w:ind w:left="720"/>
        <w:jc w:val="both"/>
        <w:rPr>
          <w:sz w:val="28"/>
          <w:szCs w:val="28"/>
        </w:rPr>
      </w:pPr>
    </w:p>
    <w:p w:rsidR="00256F9B" w:rsidRDefault="00307A0A" w:rsidP="00BB0B69">
      <w:pPr>
        <w:numPr>
          <w:ilvl w:val="0"/>
          <w:numId w:val="1"/>
        </w:numPr>
        <w:jc w:val="both"/>
        <w:rPr>
          <w:sz w:val="28"/>
          <w:szCs w:val="28"/>
        </w:rPr>
      </w:pPr>
      <w:r w:rsidRPr="000C0F74">
        <w:rPr>
          <w:b/>
          <w:sz w:val="28"/>
          <w:szCs w:val="28"/>
        </w:rPr>
        <w:t xml:space="preserve">A </w:t>
      </w:r>
      <w:r w:rsidR="000C0F74" w:rsidRPr="000C0F74">
        <w:rPr>
          <w:b/>
          <w:sz w:val="28"/>
          <w:szCs w:val="28"/>
        </w:rPr>
        <w:t xml:space="preserve">taneszközök és a </w:t>
      </w:r>
      <w:r w:rsidRPr="000C0F74">
        <w:rPr>
          <w:b/>
          <w:sz w:val="28"/>
          <w:szCs w:val="28"/>
        </w:rPr>
        <w:t xml:space="preserve">tankönyv </w:t>
      </w:r>
      <w:r w:rsidR="000C0F74" w:rsidRPr="000C0F74">
        <w:rPr>
          <w:b/>
          <w:sz w:val="28"/>
          <w:szCs w:val="28"/>
        </w:rPr>
        <w:t>szerepe és fejlesztő hatásai egy konkrét tantárgy oktatásában</w:t>
      </w:r>
      <w:r w:rsidR="000C0F74">
        <w:rPr>
          <w:sz w:val="28"/>
          <w:szCs w:val="28"/>
        </w:rPr>
        <w:t xml:space="preserve"> (a taneszköz fogalma</w:t>
      </w:r>
      <w:r w:rsidR="00B63EF5">
        <w:rPr>
          <w:sz w:val="28"/>
          <w:szCs w:val="28"/>
        </w:rPr>
        <w:t xml:space="preserve">, szerepe és hatékonysága, </w:t>
      </w:r>
      <w:r w:rsidR="000C0F74">
        <w:rPr>
          <w:sz w:val="28"/>
          <w:szCs w:val="28"/>
        </w:rPr>
        <w:t>tankönyvelméleti kérdések</w:t>
      </w:r>
      <w:r w:rsidR="00B63EF5">
        <w:rPr>
          <w:sz w:val="28"/>
          <w:szCs w:val="28"/>
        </w:rPr>
        <w:t xml:space="preserve">, taneszközök </w:t>
      </w:r>
      <w:r w:rsidR="000C0F74">
        <w:rPr>
          <w:sz w:val="28"/>
          <w:szCs w:val="28"/>
        </w:rPr>
        <w:t>az oktatás folyamatában, egy tankönyv vagy taneszköz alkalmazásának bemutatása a szaktárgy tanításában</w:t>
      </w:r>
      <w:r w:rsidRPr="00307A0A">
        <w:rPr>
          <w:sz w:val="28"/>
          <w:szCs w:val="28"/>
        </w:rPr>
        <w:t>)</w:t>
      </w:r>
    </w:p>
    <w:p w:rsidR="00BB6CF9" w:rsidRDefault="00B63EF5" w:rsidP="00BB0B69">
      <w:pPr>
        <w:ind w:left="708"/>
        <w:jc w:val="both"/>
        <w:rPr>
          <w:sz w:val="28"/>
          <w:szCs w:val="28"/>
        </w:rPr>
      </w:pPr>
      <w:r w:rsidRPr="001A406F">
        <w:t xml:space="preserve">Falus </w:t>
      </w:r>
      <w:proofErr w:type="gramStart"/>
      <w:r>
        <w:t>I</w:t>
      </w:r>
      <w:r w:rsidRPr="001A406F">
        <w:t>ván  (</w:t>
      </w:r>
      <w:proofErr w:type="gramEnd"/>
      <w:r w:rsidRPr="001A406F">
        <w:t>szerk.) Didakt</w:t>
      </w:r>
      <w:r>
        <w:t xml:space="preserve">ika, Nemzeti Tankönyvkiadó, 1998., 2000.; </w:t>
      </w:r>
      <w:proofErr w:type="spellStart"/>
      <w:r>
        <w:t>Karlovitz</w:t>
      </w:r>
      <w:proofErr w:type="spellEnd"/>
      <w:r>
        <w:t xml:space="preserve"> János: Tankönyvelmélet és gyakorlat. Nemzeti Tankönyvkiadó, 2001.</w:t>
      </w:r>
    </w:p>
    <w:p w:rsidR="00F7227D" w:rsidRPr="00F7227D" w:rsidRDefault="00F7227D" w:rsidP="00F7227D">
      <w:pPr>
        <w:jc w:val="both"/>
        <w:rPr>
          <w:sz w:val="28"/>
          <w:szCs w:val="28"/>
        </w:rPr>
      </w:pPr>
    </w:p>
    <w:p w:rsidR="00F7227D" w:rsidRDefault="00F7227D" w:rsidP="00BB0B69">
      <w:pPr>
        <w:numPr>
          <w:ilvl w:val="0"/>
          <w:numId w:val="1"/>
        </w:numPr>
        <w:jc w:val="both"/>
        <w:rPr>
          <w:sz w:val="28"/>
          <w:szCs w:val="28"/>
        </w:rPr>
      </w:pPr>
      <w:r w:rsidRPr="00445784">
        <w:rPr>
          <w:b/>
          <w:sz w:val="28"/>
          <w:szCs w:val="28"/>
        </w:rPr>
        <w:t>A</w:t>
      </w:r>
      <w:r w:rsidR="00445784">
        <w:rPr>
          <w:b/>
          <w:sz w:val="28"/>
          <w:szCs w:val="28"/>
        </w:rPr>
        <w:t xml:space="preserve"> </w:t>
      </w:r>
      <w:r w:rsidRPr="00445784">
        <w:rPr>
          <w:b/>
          <w:sz w:val="28"/>
          <w:szCs w:val="28"/>
        </w:rPr>
        <w:t>tanterv</w:t>
      </w:r>
      <w:r w:rsidR="00445784">
        <w:rPr>
          <w:b/>
          <w:sz w:val="28"/>
          <w:szCs w:val="28"/>
        </w:rPr>
        <w:t>ek</w:t>
      </w:r>
      <w:r w:rsidRPr="00445784">
        <w:rPr>
          <w:b/>
          <w:sz w:val="28"/>
          <w:szCs w:val="28"/>
        </w:rPr>
        <w:t xml:space="preserve"> </w:t>
      </w:r>
      <w:r w:rsidR="00445784">
        <w:rPr>
          <w:b/>
          <w:sz w:val="28"/>
          <w:szCs w:val="28"/>
        </w:rPr>
        <w:t xml:space="preserve">és a pedagógiai tervezés </w:t>
      </w:r>
      <w:r w:rsidRPr="00445784">
        <w:rPr>
          <w:b/>
          <w:sz w:val="28"/>
          <w:szCs w:val="28"/>
        </w:rPr>
        <w:t>szerepe az oktatásban</w:t>
      </w:r>
      <w:r>
        <w:rPr>
          <w:sz w:val="28"/>
          <w:szCs w:val="28"/>
        </w:rPr>
        <w:t xml:space="preserve"> (a tanterv értelmezésének változásai, az oktatási tartalom </w:t>
      </w:r>
      <w:r w:rsidR="00445784">
        <w:rPr>
          <w:sz w:val="28"/>
          <w:szCs w:val="28"/>
        </w:rPr>
        <w:t>elrendezésének tantervi modelljei, a Nemzeti Alaptanterv, a tervezés intézményi szintjei, egy iskola tanterveinek értékelő bemutatása a szaktárgy vonatkozásában)</w:t>
      </w:r>
    </w:p>
    <w:p w:rsidR="00F7227D" w:rsidRDefault="00445784" w:rsidP="00F7227D">
      <w:pPr>
        <w:ind w:left="720"/>
        <w:jc w:val="both"/>
        <w:rPr>
          <w:sz w:val="28"/>
          <w:szCs w:val="28"/>
        </w:rPr>
      </w:pPr>
      <w:r w:rsidRPr="001A406F">
        <w:t xml:space="preserve">Falus </w:t>
      </w:r>
      <w:proofErr w:type="gramStart"/>
      <w:r>
        <w:t>I</w:t>
      </w:r>
      <w:r w:rsidRPr="001A406F">
        <w:t>ván  (</w:t>
      </w:r>
      <w:proofErr w:type="gramEnd"/>
      <w:r w:rsidRPr="001A406F">
        <w:t>szerk.) Didakt</w:t>
      </w:r>
      <w:r>
        <w:t xml:space="preserve">ika, Nemzeti Tankönyvkiadó, 1998., 2000.; </w:t>
      </w:r>
      <w:proofErr w:type="spellStart"/>
      <w:r>
        <w:t>Hunyady</w:t>
      </w:r>
      <w:proofErr w:type="spellEnd"/>
      <w:r>
        <w:t xml:space="preserve"> Györgyné – M. Nádasi Mária: Pedagógiai Tervezés. Comenius Bt., 2000.</w:t>
      </w:r>
    </w:p>
    <w:p w:rsidR="00F7227D" w:rsidRPr="00F7227D" w:rsidRDefault="00F7227D" w:rsidP="00F7227D">
      <w:pPr>
        <w:ind w:left="720"/>
        <w:jc w:val="both"/>
        <w:rPr>
          <w:sz w:val="28"/>
          <w:szCs w:val="28"/>
        </w:rPr>
      </w:pPr>
    </w:p>
    <w:p w:rsidR="00B63EF5" w:rsidRPr="00B63EF5" w:rsidRDefault="00307A0A" w:rsidP="00BB0B69">
      <w:pPr>
        <w:numPr>
          <w:ilvl w:val="0"/>
          <w:numId w:val="1"/>
        </w:numPr>
        <w:jc w:val="both"/>
        <w:rPr>
          <w:sz w:val="28"/>
          <w:szCs w:val="28"/>
        </w:rPr>
      </w:pPr>
      <w:r w:rsidRPr="000C0F74">
        <w:rPr>
          <w:b/>
          <w:sz w:val="28"/>
          <w:szCs w:val="28"/>
        </w:rPr>
        <w:t xml:space="preserve">A </w:t>
      </w:r>
      <w:r w:rsidR="000C0F74" w:rsidRPr="000C0F74">
        <w:rPr>
          <w:b/>
          <w:sz w:val="28"/>
          <w:szCs w:val="28"/>
        </w:rPr>
        <w:t xml:space="preserve">tanulói </w:t>
      </w:r>
      <w:r w:rsidRPr="000C0F74">
        <w:rPr>
          <w:b/>
          <w:sz w:val="28"/>
          <w:szCs w:val="28"/>
        </w:rPr>
        <w:t>teljesítmények értékelésének lehetősége a szaktárgy tanításában</w:t>
      </w:r>
      <w:r w:rsidR="00445784">
        <w:rPr>
          <w:sz w:val="28"/>
          <w:szCs w:val="28"/>
        </w:rPr>
        <w:t xml:space="preserve"> (a pedagógiai értékelés fogalma, funkciói és szintjei, értékelési modellek, az értékelés szerepe a személyiség fejlődésében, az értékelés folyamata, az önértékelés szerepe, az értékelés sajátos problémái egy konkrét tantárgy vonatkozásában</w:t>
      </w:r>
      <w:r w:rsidRPr="00307A0A">
        <w:rPr>
          <w:sz w:val="28"/>
          <w:szCs w:val="28"/>
        </w:rPr>
        <w:t>)</w:t>
      </w:r>
      <w:r w:rsidR="003E609B" w:rsidRPr="003E609B">
        <w:t xml:space="preserve"> </w:t>
      </w:r>
    </w:p>
    <w:p w:rsidR="00307A0A" w:rsidRDefault="003E609B" w:rsidP="00B63EF5">
      <w:pPr>
        <w:ind w:left="720"/>
        <w:jc w:val="both"/>
        <w:rPr>
          <w:sz w:val="28"/>
          <w:szCs w:val="28"/>
        </w:rPr>
      </w:pPr>
      <w:r w:rsidRPr="001A406F">
        <w:t xml:space="preserve">Falus </w:t>
      </w:r>
      <w:r>
        <w:t xml:space="preserve">Iván </w:t>
      </w:r>
      <w:r w:rsidRPr="001A406F">
        <w:t xml:space="preserve">(szerk.) Didaktika, Nemzeti Tankönyvkiadó, 1998, </w:t>
      </w:r>
      <w:r w:rsidR="00B63EF5">
        <w:t xml:space="preserve">2000.; </w:t>
      </w:r>
      <w:r w:rsidR="007A78DE">
        <w:t>Réthy Endréné: Teljesítményértékelés és tanulási motiváció. Tankönyvkiadó, 1989.</w:t>
      </w:r>
    </w:p>
    <w:p w:rsidR="003E609B" w:rsidRPr="00307A0A" w:rsidRDefault="003E609B" w:rsidP="00BB0B69">
      <w:pPr>
        <w:ind w:left="360"/>
        <w:jc w:val="both"/>
        <w:rPr>
          <w:sz w:val="28"/>
          <w:szCs w:val="28"/>
        </w:rPr>
      </w:pPr>
    </w:p>
    <w:p w:rsidR="007A78DE" w:rsidRDefault="003E609B" w:rsidP="00BB0B69">
      <w:pPr>
        <w:numPr>
          <w:ilvl w:val="0"/>
          <w:numId w:val="1"/>
        </w:numPr>
        <w:jc w:val="both"/>
        <w:rPr>
          <w:sz w:val="28"/>
          <w:szCs w:val="28"/>
        </w:rPr>
      </w:pPr>
      <w:r w:rsidRPr="007A78DE">
        <w:rPr>
          <w:b/>
          <w:sz w:val="28"/>
          <w:szCs w:val="28"/>
        </w:rPr>
        <w:t>F</w:t>
      </w:r>
      <w:r w:rsidR="00307A0A" w:rsidRPr="007A78DE">
        <w:rPr>
          <w:b/>
          <w:sz w:val="28"/>
          <w:szCs w:val="28"/>
        </w:rPr>
        <w:t>elzárkóztatás és tehetséggondozás a szaktárgy tanításában</w:t>
      </w:r>
      <w:r w:rsidR="007A78DE">
        <w:rPr>
          <w:sz w:val="28"/>
          <w:szCs w:val="28"/>
        </w:rPr>
        <w:t xml:space="preserve"> (a különleges bánásmódot igénylő gyermek fogalma, típusai, a tanulási nehézségekkel küzdő tanulók, a magatartászavarok miatt problémás </w:t>
      </w:r>
      <w:r w:rsidR="007A78DE">
        <w:rPr>
          <w:sz w:val="28"/>
          <w:szCs w:val="28"/>
        </w:rPr>
        <w:lastRenderedPageBreak/>
        <w:t>gyermek, a kivételes képességű tanulók, tehetségnevelés és tehetségfejlesztés a szaktárgy vonatkozásában</w:t>
      </w:r>
      <w:r w:rsidR="00307A0A" w:rsidRPr="00307A0A">
        <w:rPr>
          <w:sz w:val="28"/>
          <w:szCs w:val="28"/>
        </w:rPr>
        <w:t>)</w:t>
      </w:r>
    </w:p>
    <w:p w:rsidR="00307A0A" w:rsidRPr="00BB0B69" w:rsidRDefault="003E609B" w:rsidP="007A78DE">
      <w:pPr>
        <w:ind w:left="720"/>
        <w:jc w:val="both"/>
        <w:rPr>
          <w:sz w:val="28"/>
          <w:szCs w:val="28"/>
        </w:rPr>
      </w:pPr>
      <w:r w:rsidRPr="001A406F">
        <w:t xml:space="preserve">Falus </w:t>
      </w:r>
      <w:r>
        <w:t xml:space="preserve">Iván </w:t>
      </w:r>
      <w:r w:rsidRPr="001A406F">
        <w:t>(szerk.) Didaktik</w:t>
      </w:r>
      <w:r w:rsidR="007A78DE">
        <w:t xml:space="preserve">a, Nemzeti Tankönyvkiadó, 1998, 2003.; Várnagy Elemér – Várnagy Péter: A hátrányos helyzet pedagógiája. </w:t>
      </w:r>
      <w:proofErr w:type="spellStart"/>
      <w:r w:rsidR="007A78DE">
        <w:t>Corvinus</w:t>
      </w:r>
      <w:proofErr w:type="spellEnd"/>
      <w:r w:rsidR="007A78DE">
        <w:t xml:space="preserve"> Kiadó, 2000.; </w:t>
      </w:r>
      <w:r w:rsidR="007455AC">
        <w:t>Tóth László: A tehetségfejlesztés kisenciklopédiája. Pedellus Tankönyvkiadó, 2003.</w:t>
      </w:r>
      <w:r w:rsidR="00F96C0D">
        <w:t xml:space="preserve"> </w:t>
      </w:r>
      <w:proofErr w:type="spellStart"/>
      <w:r w:rsidR="00F96C0D">
        <w:t>Bábosik</w:t>
      </w:r>
      <w:proofErr w:type="spellEnd"/>
      <w:r w:rsidR="00F96C0D">
        <w:t xml:space="preserve"> István – </w:t>
      </w:r>
      <w:proofErr w:type="spellStart"/>
      <w:r w:rsidR="00F96C0D">
        <w:t>Torgyik</w:t>
      </w:r>
      <w:proofErr w:type="spellEnd"/>
      <w:r w:rsidR="00F96C0D">
        <w:t xml:space="preserve"> Judit: Az iskola szocializációs funkciói. Eötvös József Könyvkiadó, 2009.</w:t>
      </w:r>
    </w:p>
    <w:p w:rsidR="00BB0B69" w:rsidRDefault="00BB0B69" w:rsidP="00BB0B69">
      <w:pPr>
        <w:jc w:val="both"/>
        <w:rPr>
          <w:sz w:val="28"/>
          <w:szCs w:val="28"/>
        </w:rPr>
      </w:pPr>
    </w:p>
    <w:p w:rsidR="00A20941" w:rsidRDefault="00D76402" w:rsidP="00BB0B69">
      <w:pPr>
        <w:numPr>
          <w:ilvl w:val="0"/>
          <w:numId w:val="1"/>
        </w:numPr>
        <w:jc w:val="both"/>
        <w:rPr>
          <w:sz w:val="28"/>
          <w:szCs w:val="28"/>
        </w:rPr>
      </w:pPr>
      <w:r w:rsidRPr="007455AC">
        <w:rPr>
          <w:b/>
          <w:sz w:val="28"/>
          <w:szCs w:val="28"/>
        </w:rPr>
        <w:t>A közösségalakítás szaktárgyi lehetőségei</w:t>
      </w:r>
      <w:r w:rsidR="00A20941">
        <w:rPr>
          <w:sz w:val="28"/>
          <w:szCs w:val="28"/>
        </w:rPr>
        <w:t xml:space="preserve"> (a közösség fogalma, közösségalakítás problémáinak elméleti megközelítése, érték és közösség, direkt- és indirekt közösségformáló lehetőségek az iskolai munkában, különös tekintettel a választott szaktárgy lehetőségeire</w:t>
      </w:r>
      <w:r w:rsidRPr="00307A0A">
        <w:rPr>
          <w:sz w:val="28"/>
          <w:szCs w:val="28"/>
        </w:rPr>
        <w:t>)</w:t>
      </w:r>
      <w:r w:rsidRPr="008628A1">
        <w:rPr>
          <w:sz w:val="28"/>
          <w:szCs w:val="28"/>
        </w:rPr>
        <w:t xml:space="preserve"> </w:t>
      </w:r>
    </w:p>
    <w:p w:rsidR="00D76402" w:rsidRPr="00307A0A" w:rsidRDefault="00D76402" w:rsidP="00A20941">
      <w:pPr>
        <w:ind w:left="720"/>
        <w:jc w:val="both"/>
        <w:rPr>
          <w:sz w:val="28"/>
          <w:szCs w:val="28"/>
        </w:rPr>
      </w:pPr>
      <w:proofErr w:type="spellStart"/>
      <w:r w:rsidRPr="008628A1">
        <w:t>Bábosik</w:t>
      </w:r>
      <w:proofErr w:type="spellEnd"/>
      <w:r w:rsidRPr="008628A1">
        <w:t xml:space="preserve"> István: Neveléselmélet. Osiris, Budapest, 2004</w:t>
      </w:r>
      <w:r>
        <w:t>.</w:t>
      </w:r>
      <w:r w:rsidR="00A20941">
        <w:rPr>
          <w:sz w:val="28"/>
          <w:szCs w:val="28"/>
        </w:rPr>
        <w:t xml:space="preserve">; </w:t>
      </w:r>
      <w:r w:rsidR="00F96C0D">
        <w:t xml:space="preserve">N. Kollár Katalin – Szabó Éva (szerk.): Pszichológia pedagógusoknak. Osiris, 2004.; </w:t>
      </w:r>
      <w:proofErr w:type="spellStart"/>
      <w:r w:rsidR="00F96C0D">
        <w:t>Bábosik</w:t>
      </w:r>
      <w:proofErr w:type="spellEnd"/>
      <w:r w:rsidR="00F96C0D">
        <w:t xml:space="preserve"> István – </w:t>
      </w:r>
      <w:proofErr w:type="spellStart"/>
      <w:r w:rsidR="00F96C0D">
        <w:t>Torgyik</w:t>
      </w:r>
      <w:proofErr w:type="spellEnd"/>
      <w:r w:rsidR="00F96C0D">
        <w:t xml:space="preserve"> Judit: Az iskola szocializációs funkciói. Eötvös József Könyvkiadó, 2009.; </w:t>
      </w:r>
      <w:r w:rsidR="00F96C0D" w:rsidRPr="001A406F">
        <w:t xml:space="preserve">Falus </w:t>
      </w:r>
      <w:r w:rsidR="00F96C0D">
        <w:t xml:space="preserve">Iván </w:t>
      </w:r>
      <w:r w:rsidR="00F96C0D" w:rsidRPr="001A406F">
        <w:t>(szerk.) Didaktik</w:t>
      </w:r>
      <w:r w:rsidR="00F96C0D">
        <w:t>a, Nemzeti Tankönyvkiadó, 1998, 2003.</w:t>
      </w:r>
    </w:p>
    <w:p w:rsidR="0031509C" w:rsidRPr="00307A0A" w:rsidRDefault="0031509C" w:rsidP="00BB0B69">
      <w:pPr>
        <w:jc w:val="both"/>
        <w:rPr>
          <w:sz w:val="28"/>
          <w:szCs w:val="28"/>
        </w:rPr>
      </w:pPr>
    </w:p>
    <w:p w:rsidR="006947FD" w:rsidRDefault="006947FD" w:rsidP="00BB0B69">
      <w:pPr>
        <w:numPr>
          <w:ilvl w:val="0"/>
          <w:numId w:val="1"/>
        </w:numPr>
        <w:jc w:val="both"/>
        <w:rPr>
          <w:sz w:val="28"/>
          <w:szCs w:val="28"/>
        </w:rPr>
      </w:pPr>
      <w:r w:rsidRPr="007455AC">
        <w:rPr>
          <w:b/>
          <w:sz w:val="28"/>
          <w:szCs w:val="28"/>
        </w:rPr>
        <w:t>Jellemfejlesztés a szaktárgy tanításában</w:t>
      </w:r>
      <w:r w:rsidRPr="00307A0A">
        <w:rPr>
          <w:sz w:val="28"/>
          <w:szCs w:val="28"/>
        </w:rPr>
        <w:t xml:space="preserve"> (</w:t>
      </w:r>
      <w:r w:rsidR="00A44B9C">
        <w:rPr>
          <w:sz w:val="28"/>
          <w:szCs w:val="28"/>
        </w:rPr>
        <w:t>az erkölcsi nevelés és a jellemfejlesztés elméleti- és gyakorlati problémái, a jellemformáló munka bemutatása egy konkrét szaktárgy és tananyag vonatkozásában</w:t>
      </w:r>
      <w:r w:rsidRPr="00307A0A">
        <w:rPr>
          <w:sz w:val="28"/>
          <w:szCs w:val="28"/>
        </w:rPr>
        <w:t>)</w:t>
      </w:r>
    </w:p>
    <w:p w:rsidR="0031509C" w:rsidRPr="0031509C" w:rsidRDefault="0031509C" w:rsidP="00BB0B69">
      <w:pPr>
        <w:ind w:left="703"/>
        <w:jc w:val="both"/>
      </w:pPr>
      <w:proofErr w:type="spellStart"/>
      <w:r w:rsidRPr="0031509C">
        <w:t>Bábosik</w:t>
      </w:r>
      <w:proofErr w:type="spellEnd"/>
      <w:r w:rsidRPr="0031509C">
        <w:t xml:space="preserve"> István: Neveléselmélet. Osiris, Budapest, 2004.</w:t>
      </w:r>
      <w:r w:rsidR="00F96C0D">
        <w:t xml:space="preserve">; </w:t>
      </w:r>
      <w:r w:rsidR="00F96C0D" w:rsidRPr="001A406F">
        <w:t xml:space="preserve">Falus </w:t>
      </w:r>
      <w:r w:rsidR="00F96C0D">
        <w:t xml:space="preserve">Iván </w:t>
      </w:r>
      <w:r w:rsidR="00F96C0D" w:rsidRPr="001A406F">
        <w:t>(szerk.) Didaktik</w:t>
      </w:r>
      <w:r w:rsidR="00F96C0D">
        <w:t xml:space="preserve">a, Nemzeti Tankönyvkiadó, 1998, 2003.; N. Kollár Katalin – Szabó Éva (szerk.): Pszichológia pedagógusoknak. Osiris, 2004.; </w:t>
      </w:r>
      <w:proofErr w:type="spellStart"/>
      <w:r w:rsidR="00F96C0D">
        <w:t>Bábosik</w:t>
      </w:r>
      <w:proofErr w:type="spellEnd"/>
      <w:r w:rsidR="00F96C0D">
        <w:t xml:space="preserve"> István – </w:t>
      </w:r>
      <w:proofErr w:type="spellStart"/>
      <w:r w:rsidR="00F96C0D">
        <w:t>Torgyik</w:t>
      </w:r>
      <w:proofErr w:type="spellEnd"/>
      <w:r w:rsidR="00F96C0D">
        <w:t xml:space="preserve"> Judit: Az iskola szocializációs funkciói. Eötvös József Könyvkiadó, 2009.</w:t>
      </w:r>
    </w:p>
    <w:p w:rsidR="00A20941" w:rsidRDefault="00A20941" w:rsidP="00A20941">
      <w:pPr>
        <w:jc w:val="both"/>
        <w:rPr>
          <w:sz w:val="28"/>
          <w:szCs w:val="28"/>
        </w:rPr>
      </w:pPr>
    </w:p>
    <w:p w:rsidR="00A20941" w:rsidRDefault="00A20941" w:rsidP="00A2094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941">
        <w:rPr>
          <w:b/>
          <w:sz w:val="28"/>
          <w:szCs w:val="28"/>
        </w:rPr>
        <w:t>Az életkori sajátosságok szerepe a szaktárgy tanításában</w:t>
      </w:r>
      <w:r w:rsidR="00A44B9C">
        <w:rPr>
          <w:sz w:val="28"/>
          <w:szCs w:val="28"/>
        </w:rPr>
        <w:t xml:space="preserve"> (a gyermek életkori sajátosságainak pszichológiai- és pedagógiai </w:t>
      </w:r>
      <w:r w:rsidR="005B2E54">
        <w:rPr>
          <w:sz w:val="28"/>
          <w:szCs w:val="28"/>
        </w:rPr>
        <w:t>megközelítése és értelmezése, az autoriter és a demokratikus pedagógiai módszerek sajátosságai, funkciói és alkalmazásuk lehetőségei az iskolai munkában, a pedagógus vezetési stílusa, az életkori sajátosságok figyelembevételének bemutatása egy szaktárgy keretei között</w:t>
      </w:r>
      <w:r w:rsidRPr="00307A0A">
        <w:rPr>
          <w:sz w:val="28"/>
          <w:szCs w:val="28"/>
        </w:rPr>
        <w:t>)</w:t>
      </w:r>
    </w:p>
    <w:p w:rsidR="00A20941" w:rsidRPr="004251C0" w:rsidRDefault="005B2E54" w:rsidP="00A20941">
      <w:pPr>
        <w:ind w:left="720"/>
        <w:jc w:val="both"/>
      </w:pPr>
      <w:proofErr w:type="spellStart"/>
      <w:r w:rsidRPr="0031509C">
        <w:t>Bábosik</w:t>
      </w:r>
      <w:proofErr w:type="spellEnd"/>
      <w:r w:rsidRPr="0031509C">
        <w:t xml:space="preserve"> István: Neveléselmélet. Osiris, Budapest, 2004.</w:t>
      </w:r>
      <w:r>
        <w:t xml:space="preserve">; </w:t>
      </w:r>
      <w:r w:rsidRPr="001A406F">
        <w:t xml:space="preserve">Falus </w:t>
      </w:r>
      <w:r>
        <w:t xml:space="preserve">Iván </w:t>
      </w:r>
      <w:r w:rsidRPr="001A406F">
        <w:t>(szerk.) Didaktik</w:t>
      </w:r>
      <w:r>
        <w:t xml:space="preserve">a, Nemzeti Tankönyvkiadó, 1998, 2003.; N. Kollár Katalin – Szabó Éva (szerk.): Pszichológia pedagógusoknak. Osiris, 2004.; Tóth László: Pszichológia a tanításban. Pedellus Kiadó, </w:t>
      </w:r>
      <w:proofErr w:type="spellStart"/>
      <w:r>
        <w:t>é.n</w:t>
      </w:r>
      <w:proofErr w:type="spellEnd"/>
      <w:r>
        <w:t>.</w:t>
      </w:r>
    </w:p>
    <w:p w:rsidR="00307A0A" w:rsidRDefault="00307A0A" w:rsidP="00BB0B69">
      <w:pPr>
        <w:jc w:val="both"/>
        <w:rPr>
          <w:sz w:val="28"/>
          <w:szCs w:val="28"/>
        </w:rPr>
      </w:pPr>
    </w:p>
    <w:p w:rsidR="00A20941" w:rsidRDefault="00A20941" w:rsidP="00A2094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941">
        <w:rPr>
          <w:b/>
          <w:sz w:val="28"/>
          <w:szCs w:val="28"/>
        </w:rPr>
        <w:t>A tanulási motiváció alakítása a szaktárgy tanításában</w:t>
      </w:r>
      <w:r w:rsidRPr="00307A0A">
        <w:rPr>
          <w:sz w:val="28"/>
          <w:szCs w:val="28"/>
        </w:rPr>
        <w:t xml:space="preserve"> (</w:t>
      </w:r>
      <w:r w:rsidR="00420547">
        <w:rPr>
          <w:sz w:val="28"/>
          <w:szCs w:val="28"/>
        </w:rPr>
        <w:t xml:space="preserve">a motiváció pszichológiai értelmezései, </w:t>
      </w:r>
      <w:r w:rsidR="00B2205D">
        <w:rPr>
          <w:sz w:val="28"/>
          <w:szCs w:val="28"/>
        </w:rPr>
        <w:t>a motiváció és a teljesítmény, a tanítási óra légkörének hatása, a pedagógus attitűdje és személyisége, néhány módszer bemutatása a tanulók motiválására a szaktárgy vonatkozásában)</w:t>
      </w:r>
    </w:p>
    <w:p w:rsidR="00A20941" w:rsidRPr="0031509C" w:rsidRDefault="005B2E54" w:rsidP="00A20941">
      <w:pPr>
        <w:ind w:left="720"/>
        <w:jc w:val="both"/>
      </w:pPr>
      <w:r w:rsidRPr="001A406F">
        <w:t xml:space="preserve">Falus </w:t>
      </w:r>
      <w:r>
        <w:t xml:space="preserve">Iván </w:t>
      </w:r>
      <w:r w:rsidRPr="001A406F">
        <w:t>(szerk.) Didaktik</w:t>
      </w:r>
      <w:r>
        <w:t xml:space="preserve">a, Nemzeti Tankönyvkiadó, 1998, 2003.; Réthy Endréné: Motiváció, tanulás, tanítás. Nemzeti Tankönyvkiadó, 2003. N. Kollár Katalin – Szabó Éva (szerk.): Pszichológia pedagógusoknak. Osiris, 2004.; Tóth László: Pszichológia a tanításban. Pedellus Kiadó, </w:t>
      </w:r>
      <w:proofErr w:type="spellStart"/>
      <w:r>
        <w:t>é.n</w:t>
      </w:r>
      <w:proofErr w:type="spellEnd"/>
      <w:r>
        <w:t>.</w:t>
      </w:r>
    </w:p>
    <w:p w:rsidR="008A13D2" w:rsidRDefault="008A13D2" w:rsidP="00BB0B69">
      <w:pPr>
        <w:jc w:val="both"/>
        <w:rPr>
          <w:sz w:val="28"/>
          <w:szCs w:val="28"/>
        </w:rPr>
      </w:pPr>
    </w:p>
    <w:p w:rsidR="005B2E54" w:rsidRDefault="005B2E54" w:rsidP="00BB0B69">
      <w:pPr>
        <w:jc w:val="both"/>
        <w:rPr>
          <w:sz w:val="28"/>
          <w:szCs w:val="28"/>
        </w:rPr>
      </w:pPr>
    </w:p>
    <w:p w:rsidR="00891B7A" w:rsidRDefault="00891B7A" w:rsidP="00BB0B69">
      <w:pPr>
        <w:jc w:val="both"/>
        <w:rPr>
          <w:sz w:val="28"/>
          <w:szCs w:val="28"/>
        </w:rPr>
      </w:pPr>
    </w:p>
    <w:p w:rsidR="00891B7A" w:rsidRDefault="00891B7A" w:rsidP="00BB0B69">
      <w:pPr>
        <w:jc w:val="both"/>
        <w:rPr>
          <w:sz w:val="28"/>
          <w:szCs w:val="28"/>
        </w:rPr>
      </w:pPr>
    </w:p>
    <w:p w:rsidR="005B2E54" w:rsidRDefault="00891B7A" w:rsidP="00891B7A">
      <w:pPr>
        <w:jc w:val="center"/>
        <w:rPr>
          <w:sz w:val="28"/>
          <w:szCs w:val="28"/>
        </w:rPr>
      </w:pPr>
      <w:r>
        <w:rPr>
          <w:sz w:val="28"/>
          <w:szCs w:val="28"/>
        </w:rPr>
        <w:t>AJÁNLOTT SZAKIRODALOM:</w:t>
      </w:r>
    </w:p>
    <w:p w:rsidR="00891B7A" w:rsidRDefault="00891B7A" w:rsidP="00BB0B69">
      <w:pPr>
        <w:jc w:val="both"/>
        <w:rPr>
          <w:sz w:val="28"/>
          <w:szCs w:val="28"/>
        </w:rPr>
      </w:pPr>
    </w:p>
    <w:p w:rsidR="00891B7A" w:rsidRPr="00891B7A" w:rsidRDefault="00891B7A" w:rsidP="00891B7A">
      <w:pPr>
        <w:rPr>
          <w:szCs w:val="20"/>
        </w:rPr>
      </w:pP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Atkinson</w:t>
      </w:r>
      <w:proofErr w:type="spellEnd"/>
      <w:r w:rsidRPr="00891B7A">
        <w:rPr>
          <w:szCs w:val="20"/>
        </w:rPr>
        <w:t>, Richard és Rita: Pszichológia. Osiris, Bp. 1997.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Bábosik</w:t>
      </w:r>
      <w:proofErr w:type="spellEnd"/>
      <w:r w:rsidRPr="00891B7A">
        <w:rPr>
          <w:szCs w:val="20"/>
        </w:rPr>
        <w:t xml:space="preserve"> István szerk.: A modern nevelés elmélete. </w:t>
      </w:r>
      <w:proofErr w:type="spellStart"/>
      <w:r w:rsidRPr="00891B7A">
        <w:rPr>
          <w:szCs w:val="20"/>
        </w:rPr>
        <w:t>Telosz</w:t>
      </w:r>
      <w:proofErr w:type="spellEnd"/>
      <w:r w:rsidRPr="00891B7A">
        <w:rPr>
          <w:szCs w:val="20"/>
        </w:rPr>
        <w:t xml:space="preserve"> Kiadó, Bp. 1997.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Bábosik</w:t>
      </w:r>
      <w:proofErr w:type="spellEnd"/>
      <w:r w:rsidRPr="00891B7A">
        <w:rPr>
          <w:szCs w:val="20"/>
        </w:rPr>
        <w:t xml:space="preserve"> István: A nevelés elmélete és gyakorlata. Nemzeti Tankönyvkiadó, Bp. 1999.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Bagdy</w:t>
      </w:r>
      <w:proofErr w:type="spellEnd"/>
      <w:r w:rsidRPr="00891B7A">
        <w:rPr>
          <w:szCs w:val="20"/>
        </w:rPr>
        <w:t xml:space="preserve"> - Telkes: Személyiségfejlesztő módszerek az iskolában. Tankönyvkiadó Bp. 1995.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Bernáth József: Közoktatástan. Comenius, Pécs, 1999.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Bíró Endre: Jog a pedagógiában. PTMIK Jogismeret alapítvány, Bp. 1998.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Boreczky</w:t>
      </w:r>
      <w:proofErr w:type="spellEnd"/>
      <w:r w:rsidRPr="00891B7A">
        <w:rPr>
          <w:szCs w:val="20"/>
        </w:rPr>
        <w:t xml:space="preserve"> Ágnes: A gyermekkor változó színterei. Eötvös József Könyvkiadó, Bp. 1997.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Buber</w:t>
      </w:r>
      <w:proofErr w:type="spellEnd"/>
      <w:r w:rsidRPr="00891B7A">
        <w:rPr>
          <w:szCs w:val="20"/>
        </w:rPr>
        <w:t>, Martin: Én és Te. Európa, Bp. 1999.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Carver</w:t>
      </w:r>
      <w:proofErr w:type="spellEnd"/>
      <w:r w:rsidRPr="00891B7A">
        <w:rPr>
          <w:szCs w:val="20"/>
        </w:rPr>
        <w:t xml:space="preserve"> - </w:t>
      </w:r>
      <w:proofErr w:type="spellStart"/>
      <w:r w:rsidRPr="00891B7A">
        <w:rPr>
          <w:szCs w:val="20"/>
        </w:rPr>
        <w:t>Scheier</w:t>
      </w:r>
      <w:proofErr w:type="spellEnd"/>
      <w:r w:rsidRPr="00891B7A">
        <w:rPr>
          <w:szCs w:val="20"/>
        </w:rPr>
        <w:t>: Személyiség-pszichológia. Osiris, Bp. 1998.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 xml:space="preserve">Chardin, Pierre </w:t>
      </w:r>
      <w:proofErr w:type="spellStart"/>
      <w:r w:rsidRPr="00891B7A">
        <w:rPr>
          <w:szCs w:val="20"/>
        </w:rPr>
        <w:t>Teilhard</w:t>
      </w:r>
      <w:proofErr w:type="spellEnd"/>
      <w:r w:rsidRPr="00891B7A">
        <w:rPr>
          <w:szCs w:val="20"/>
        </w:rPr>
        <w:t xml:space="preserve"> de: Az emberi jelenség. Magyar Könyvklub, Bp. 2001.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 xml:space="preserve">Cole Michael és </w:t>
      </w:r>
      <w:proofErr w:type="spellStart"/>
      <w:r w:rsidRPr="00891B7A">
        <w:rPr>
          <w:szCs w:val="20"/>
        </w:rPr>
        <w:t>Sheila</w:t>
      </w:r>
      <w:proofErr w:type="spellEnd"/>
      <w:r w:rsidRPr="00891B7A">
        <w:rPr>
          <w:szCs w:val="20"/>
        </w:rPr>
        <w:t>: Fejlődéslélektan. Osiris, Bp. 1998.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Czike</w:t>
      </w:r>
      <w:proofErr w:type="spellEnd"/>
      <w:r w:rsidRPr="00891B7A">
        <w:rPr>
          <w:szCs w:val="20"/>
        </w:rPr>
        <w:t xml:space="preserve"> Bernadett szerk.: Bevezetés a pedagógiába. Eötvös József Könyvkiadó, Bp. 1996.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Csanád Béla: Keresztény valláspedagógia. Jel Kiadó, Bp. 1996.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Csanád Béla: Neveléstan. PPKE, Bp. 1995.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Falus Iván – Ollé János: Statisztikai módszerek pedagógusok számára. Okker, Bp., 2000.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 xml:space="preserve">Falus Iván szerk.: Bevezetés a pedagógiai kutatás módszereibe. </w:t>
      </w:r>
      <w:proofErr w:type="spellStart"/>
      <w:r w:rsidRPr="00891B7A">
        <w:rPr>
          <w:szCs w:val="20"/>
        </w:rPr>
        <w:t>Keraban</w:t>
      </w:r>
      <w:proofErr w:type="spellEnd"/>
      <w:r w:rsidRPr="00891B7A">
        <w:rPr>
          <w:szCs w:val="20"/>
        </w:rPr>
        <w:t>, Bp. 1996.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Falus Iván szerk.: Didaktika. Nemzeti Tankönyvkiadó, Bp. 1998.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 xml:space="preserve">Forgács József: A társas érintkezés pszichológiája. </w:t>
      </w:r>
      <w:proofErr w:type="spellStart"/>
      <w:r w:rsidRPr="00891B7A">
        <w:rPr>
          <w:szCs w:val="20"/>
        </w:rPr>
        <w:t>Kairosz</w:t>
      </w:r>
      <w:proofErr w:type="spellEnd"/>
      <w:r w:rsidRPr="00891B7A">
        <w:rPr>
          <w:szCs w:val="20"/>
        </w:rPr>
        <w:t xml:space="preserve">, Bp. 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Frankl</w:t>
      </w:r>
      <w:proofErr w:type="spellEnd"/>
      <w:r w:rsidRPr="00891B7A">
        <w:rPr>
          <w:szCs w:val="20"/>
        </w:rPr>
        <w:t>, Viktor: Az ember az értelemre irányuló kérdéssel szemben. Kötet Kiadó, 1996.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Fürstné</w:t>
      </w:r>
      <w:proofErr w:type="spellEnd"/>
      <w:r w:rsidRPr="00891B7A">
        <w:rPr>
          <w:szCs w:val="20"/>
        </w:rPr>
        <w:t xml:space="preserve"> </w:t>
      </w:r>
      <w:proofErr w:type="spellStart"/>
      <w:r w:rsidRPr="00891B7A">
        <w:rPr>
          <w:szCs w:val="20"/>
        </w:rPr>
        <w:t>Kólyi</w:t>
      </w:r>
      <w:proofErr w:type="spellEnd"/>
      <w:r w:rsidRPr="00891B7A">
        <w:rPr>
          <w:szCs w:val="20"/>
        </w:rPr>
        <w:t xml:space="preserve"> Erzsébet: A pedagógus új típusú feladatai a modern iskolában. </w:t>
      </w:r>
      <w:proofErr w:type="spellStart"/>
      <w:r w:rsidRPr="00891B7A">
        <w:rPr>
          <w:szCs w:val="20"/>
        </w:rPr>
        <w:t>Flaccus</w:t>
      </w:r>
      <w:proofErr w:type="spellEnd"/>
      <w:r w:rsidRPr="00891B7A">
        <w:rPr>
          <w:szCs w:val="20"/>
        </w:rPr>
        <w:t>, 1999.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Goleman</w:t>
      </w:r>
      <w:proofErr w:type="spellEnd"/>
      <w:r w:rsidRPr="00891B7A">
        <w:rPr>
          <w:szCs w:val="20"/>
        </w:rPr>
        <w:t>, Daniel: Érzelmi intelligencia. Magyar Könyvklub, Bp. 1995.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Golnhofer</w:t>
      </w:r>
      <w:proofErr w:type="spellEnd"/>
      <w:r w:rsidRPr="00891B7A">
        <w:rPr>
          <w:szCs w:val="20"/>
        </w:rPr>
        <w:t xml:space="preserve"> - </w:t>
      </w:r>
      <w:proofErr w:type="spellStart"/>
      <w:r w:rsidRPr="00891B7A">
        <w:rPr>
          <w:szCs w:val="20"/>
        </w:rPr>
        <w:t>Nahalka</w:t>
      </w:r>
      <w:proofErr w:type="spellEnd"/>
      <w:r w:rsidRPr="00891B7A">
        <w:rPr>
          <w:szCs w:val="20"/>
        </w:rPr>
        <w:t xml:space="preserve"> szerk.: A pedagógusok pedagógiája. Tankönyvkiadó, Bp. 2001.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Gordon, Thomas: T</w:t>
      </w:r>
      <w:proofErr w:type="gramStart"/>
      <w:r w:rsidRPr="00891B7A">
        <w:rPr>
          <w:szCs w:val="20"/>
        </w:rPr>
        <w:t>.E</w:t>
      </w:r>
      <w:proofErr w:type="gramEnd"/>
      <w:r w:rsidRPr="00891B7A">
        <w:rPr>
          <w:szCs w:val="20"/>
        </w:rPr>
        <w:t xml:space="preserve">.T. A tanári hatékonyság fejlesztése. </w:t>
      </w:r>
      <w:proofErr w:type="spellStart"/>
      <w:r w:rsidRPr="00891B7A">
        <w:rPr>
          <w:szCs w:val="20"/>
        </w:rPr>
        <w:t>Studium</w:t>
      </w:r>
      <w:proofErr w:type="spellEnd"/>
      <w:r w:rsidRPr="00891B7A">
        <w:rPr>
          <w:szCs w:val="20"/>
        </w:rPr>
        <w:t xml:space="preserve"> </w:t>
      </w:r>
      <w:proofErr w:type="spellStart"/>
      <w:r w:rsidRPr="00891B7A">
        <w:rPr>
          <w:szCs w:val="20"/>
        </w:rPr>
        <w:t>Effektive</w:t>
      </w:r>
      <w:proofErr w:type="spellEnd"/>
      <w:r w:rsidRPr="00891B7A">
        <w:rPr>
          <w:szCs w:val="20"/>
        </w:rPr>
        <w:t>, Bp. 1994.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Hársing László: Nyitott gondolkodás. Eötvös József Kiadó, Bp. 1998.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Hoffmann Rózsa szerk.: Pedagógusetika. Tankönyvkiadó Bp. 1996.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Hunyadi - Nádasi: Pedagógiai tervezés. Comenius, Pécs, 2000.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 xml:space="preserve">Kierkegaard, </w:t>
      </w:r>
      <w:proofErr w:type="spellStart"/>
      <w:r w:rsidRPr="00891B7A">
        <w:rPr>
          <w:szCs w:val="20"/>
        </w:rPr>
        <w:t>Soren</w:t>
      </w:r>
      <w:proofErr w:type="spellEnd"/>
      <w:r w:rsidRPr="00891B7A">
        <w:rPr>
          <w:szCs w:val="20"/>
        </w:rPr>
        <w:t>: A szorongás fogalma. Göncöl Kiadó, Bp. 1993.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Kozma Tamás: Bevezetés a nevelésszociológiába. Nemzeti tankönyvkiadó, Bp. 1999.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Lappints</w:t>
      </w:r>
      <w:proofErr w:type="spellEnd"/>
      <w:r w:rsidRPr="00891B7A">
        <w:rPr>
          <w:szCs w:val="20"/>
        </w:rPr>
        <w:t xml:space="preserve"> Árpád: Érték és nevelés. Comenius, Pécs, 1998.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Mérei</w:t>
      </w:r>
      <w:proofErr w:type="spellEnd"/>
      <w:r w:rsidRPr="00891B7A">
        <w:rPr>
          <w:szCs w:val="20"/>
        </w:rPr>
        <w:t xml:space="preserve"> - </w:t>
      </w:r>
      <w:proofErr w:type="spellStart"/>
      <w:r w:rsidRPr="00891B7A">
        <w:rPr>
          <w:szCs w:val="20"/>
        </w:rPr>
        <w:t>Binét</w:t>
      </w:r>
      <w:proofErr w:type="spellEnd"/>
      <w:r w:rsidRPr="00891B7A">
        <w:rPr>
          <w:szCs w:val="20"/>
        </w:rPr>
        <w:t>: Gyermeklélektan. Gondolat, Bp.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Mészáros Aranka szerk.: Az iskola szociálpszichológiai jelenségvilága. ELTE, Bp. 1999.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Mészáros-Németh-Pukánszky</w:t>
      </w:r>
      <w:proofErr w:type="spellEnd"/>
      <w:r w:rsidRPr="00891B7A">
        <w:rPr>
          <w:szCs w:val="20"/>
        </w:rPr>
        <w:t>: N</w:t>
      </w:r>
      <w:r>
        <w:rPr>
          <w:szCs w:val="20"/>
        </w:rPr>
        <w:t>eveléstörténet.</w:t>
      </w:r>
      <w:r w:rsidRPr="00891B7A">
        <w:rPr>
          <w:szCs w:val="20"/>
        </w:rPr>
        <w:t xml:space="preserve"> Osiris, Bp., 2003.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Mihály Ottó: Bevezetés a nevelésfilozófiába. OKKER, Bp. 1998.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Nádasi Mária: Adaptivitás az oktatásban. Comenius, Pécs, 2001.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Nagy József: XXI. század és nevelés. Osiris, Bp. 2000.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Nagy Sándor: Az oktatáselmélet alapkérdései. Tankönyvkiadó, Bp.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 xml:space="preserve">Németh - </w:t>
      </w:r>
      <w:proofErr w:type="spellStart"/>
      <w:r w:rsidRPr="00891B7A">
        <w:rPr>
          <w:szCs w:val="20"/>
        </w:rPr>
        <w:t>Skiera</w:t>
      </w:r>
      <w:proofErr w:type="spellEnd"/>
      <w:r w:rsidRPr="00891B7A">
        <w:rPr>
          <w:szCs w:val="20"/>
        </w:rPr>
        <w:t>: Reformpedagógia és az iskola reformja. Tankönyvkiadó, Bp. 1999.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Oelkers</w:t>
      </w:r>
      <w:proofErr w:type="spellEnd"/>
      <w:r w:rsidRPr="00891B7A">
        <w:rPr>
          <w:szCs w:val="20"/>
        </w:rPr>
        <w:t>, Jürgen: Nevelésetika. Vince Kiadó, Bp. 1998.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Pease</w:t>
      </w:r>
      <w:proofErr w:type="spellEnd"/>
      <w:r w:rsidRPr="00891B7A">
        <w:rPr>
          <w:szCs w:val="20"/>
        </w:rPr>
        <w:t>, Allan: Testbeszéd. Gondolatolvasás gesztusokból. Park Kiadó, Bp.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 xml:space="preserve">Petersen, Peter: A kis </w:t>
      </w:r>
      <w:proofErr w:type="spellStart"/>
      <w:r w:rsidRPr="00891B7A">
        <w:rPr>
          <w:szCs w:val="20"/>
        </w:rPr>
        <w:t>Jena-Plan</w:t>
      </w:r>
      <w:proofErr w:type="spellEnd"/>
      <w:r w:rsidRPr="00891B7A">
        <w:rPr>
          <w:szCs w:val="20"/>
        </w:rPr>
        <w:t>. Osiris, Bp. 1998.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 xml:space="preserve">Rousseau, Jean Jacques: Emil, avagy a nevelésről. Papirusz </w:t>
      </w:r>
      <w:proofErr w:type="spellStart"/>
      <w:r w:rsidRPr="00891B7A">
        <w:rPr>
          <w:szCs w:val="20"/>
        </w:rPr>
        <w:t>Book</w:t>
      </w:r>
      <w:proofErr w:type="spellEnd"/>
      <w:r w:rsidRPr="00891B7A">
        <w:rPr>
          <w:szCs w:val="20"/>
        </w:rPr>
        <w:t>, Bp. 1997.</w:t>
      </w:r>
    </w:p>
    <w:p w:rsidR="00891B7A" w:rsidRP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t>Schaffhauser</w:t>
      </w:r>
      <w:proofErr w:type="spellEnd"/>
      <w:r w:rsidRPr="00891B7A">
        <w:rPr>
          <w:szCs w:val="20"/>
        </w:rPr>
        <w:t xml:space="preserve"> Franz: A nevelés alanyi feltételei. </w:t>
      </w:r>
      <w:proofErr w:type="spellStart"/>
      <w:r w:rsidRPr="00891B7A">
        <w:rPr>
          <w:szCs w:val="20"/>
        </w:rPr>
        <w:t>Telosz</w:t>
      </w:r>
      <w:proofErr w:type="spellEnd"/>
      <w:r w:rsidRPr="00891B7A">
        <w:rPr>
          <w:szCs w:val="20"/>
        </w:rPr>
        <w:t xml:space="preserve"> Kiadó Bp. 2000.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Szabó Kálmán: Osztályfőnöki kézikönyv. Nemzeti tankönyvkiadó, Bp. 1997.</w:t>
      </w:r>
    </w:p>
    <w:p w:rsidR="00891B7A" w:rsidRPr="00891B7A" w:rsidRDefault="00891B7A" w:rsidP="00891B7A">
      <w:pPr>
        <w:ind w:left="360"/>
        <w:rPr>
          <w:szCs w:val="20"/>
        </w:rPr>
      </w:pPr>
      <w:r w:rsidRPr="00891B7A">
        <w:rPr>
          <w:szCs w:val="20"/>
        </w:rPr>
        <w:t>Tóth László: Pszichológia a tanításban. Pedellus Tankönyvkiadó, Debrecen</w:t>
      </w:r>
    </w:p>
    <w:p w:rsidR="00891B7A" w:rsidRDefault="00891B7A" w:rsidP="00891B7A">
      <w:pPr>
        <w:ind w:left="360"/>
        <w:rPr>
          <w:szCs w:val="20"/>
        </w:rPr>
      </w:pPr>
      <w:proofErr w:type="spellStart"/>
      <w:r w:rsidRPr="00891B7A">
        <w:rPr>
          <w:szCs w:val="20"/>
        </w:rPr>
        <w:lastRenderedPageBreak/>
        <w:t>Zrinszky</w:t>
      </w:r>
      <w:proofErr w:type="spellEnd"/>
      <w:r w:rsidRPr="00891B7A">
        <w:rPr>
          <w:szCs w:val="20"/>
        </w:rPr>
        <w:t xml:space="preserve"> László: Neveléselmélet. MK. Budapest, 2002.</w:t>
      </w:r>
    </w:p>
    <w:p w:rsidR="00ED0DDD" w:rsidRDefault="00ED0DDD" w:rsidP="00891B7A">
      <w:pPr>
        <w:ind w:left="360"/>
        <w:rPr>
          <w:szCs w:val="20"/>
        </w:rPr>
      </w:pPr>
    </w:p>
    <w:p w:rsidR="00ED0DDD" w:rsidRPr="00ED0DDD" w:rsidRDefault="00ED0DDD" w:rsidP="00ED0DDD">
      <w:pPr>
        <w:rPr>
          <w:u w:val="single"/>
        </w:rPr>
      </w:pPr>
      <w:r w:rsidRPr="00ED0DDD">
        <w:rPr>
          <w:u w:val="single"/>
        </w:rPr>
        <w:t xml:space="preserve">Erkölcsteológia és </w:t>
      </w:r>
      <w:proofErr w:type="spellStart"/>
      <w:r w:rsidRPr="00ED0DDD">
        <w:rPr>
          <w:u w:val="single"/>
        </w:rPr>
        <w:t>Liturgika</w:t>
      </w:r>
      <w:proofErr w:type="spellEnd"/>
      <w:r w:rsidRPr="00ED0DDD">
        <w:rPr>
          <w:u w:val="single"/>
        </w:rPr>
        <w:t xml:space="preserve"> tételek</w:t>
      </w:r>
    </w:p>
    <w:p w:rsidR="00ED0DDD" w:rsidRDefault="00ED0DDD" w:rsidP="00ED0DDD"/>
    <w:p w:rsidR="00ED0DDD" w:rsidRPr="00ED0DDD" w:rsidRDefault="00ED0DDD" w:rsidP="00ED0DDD">
      <w:r w:rsidRPr="00ED0DDD">
        <w:t>Erkölcsteológia</w:t>
      </w:r>
    </w:p>
    <w:p w:rsidR="00ED0DDD" w:rsidRPr="00ED0DDD" w:rsidRDefault="00ED0DDD" w:rsidP="00ED0DDD"/>
    <w:p w:rsidR="00ED0DDD" w:rsidRPr="00ED0DDD" w:rsidRDefault="00ED0DDD" w:rsidP="00ED0DDD"/>
    <w:p w:rsidR="00ED0DDD" w:rsidRPr="00ED0DDD" w:rsidRDefault="00ED0DDD" w:rsidP="00ED0DDD">
      <w:r w:rsidRPr="00ED0DDD">
        <w:t xml:space="preserve">1/ Az </w:t>
      </w:r>
      <w:proofErr w:type="spellStart"/>
      <w:r w:rsidRPr="00ED0DDD">
        <w:t>optio</w:t>
      </w:r>
      <w:proofErr w:type="spellEnd"/>
      <w:r w:rsidRPr="00ED0DDD">
        <w:t xml:space="preserve"> </w:t>
      </w:r>
      <w:proofErr w:type="spellStart"/>
      <w:r w:rsidRPr="00ED0DDD">
        <w:t>fundamentalis</w:t>
      </w:r>
      <w:proofErr w:type="spellEnd"/>
      <w:r w:rsidRPr="00ED0DDD">
        <w:t xml:space="preserve"> és a szabadság</w:t>
      </w:r>
    </w:p>
    <w:p w:rsidR="00ED0DDD" w:rsidRPr="00ED0DDD" w:rsidRDefault="00ED0DDD" w:rsidP="00ED0DDD">
      <w:r w:rsidRPr="00ED0DDD">
        <w:t>2/ A törvény</w:t>
      </w:r>
    </w:p>
    <w:p w:rsidR="00ED0DDD" w:rsidRPr="00ED0DDD" w:rsidRDefault="00ED0DDD" w:rsidP="00ED0DDD">
      <w:r w:rsidRPr="00ED0DDD">
        <w:t>3/ A szeretet erénye</w:t>
      </w:r>
    </w:p>
    <w:p w:rsidR="00ED0DDD" w:rsidRPr="00ED0DDD" w:rsidRDefault="00ED0DDD" w:rsidP="00ED0DDD">
      <w:r w:rsidRPr="00ED0DDD">
        <w:t>4/ A vallásosság megnyilvánulásai (áldozatbemutatás, kultikus munkaszünet, imádság)</w:t>
      </w:r>
    </w:p>
    <w:p w:rsidR="00ED0DDD" w:rsidRPr="00ED0DDD" w:rsidRDefault="00ED0DDD" w:rsidP="00ED0DDD">
      <w:r w:rsidRPr="00ED0DDD">
        <w:t>5/ A bátorság erénye</w:t>
      </w:r>
    </w:p>
    <w:p w:rsidR="00ED0DDD" w:rsidRPr="00ED0DDD" w:rsidRDefault="00ED0DDD" w:rsidP="00ED0DDD"/>
    <w:p w:rsidR="00ED0DDD" w:rsidRPr="00ED0DDD" w:rsidRDefault="00ED0DDD" w:rsidP="00ED0DDD">
      <w:pPr>
        <w:spacing w:before="100" w:beforeAutospacing="1" w:after="100" w:afterAutospacing="1" w:line="360" w:lineRule="auto"/>
      </w:pPr>
      <w:proofErr w:type="spellStart"/>
      <w:r w:rsidRPr="00ED0DDD">
        <w:t>Liturgika</w:t>
      </w:r>
      <w:proofErr w:type="spellEnd"/>
    </w:p>
    <w:p w:rsidR="00ED0DDD" w:rsidRPr="00ED0DDD" w:rsidRDefault="00ED0DDD" w:rsidP="00ED0DDD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ED0DDD">
        <w:t xml:space="preserve">Ismertesse részletesen a </w:t>
      </w:r>
      <w:r w:rsidRPr="00ED0DDD">
        <w:rPr>
          <w:i/>
          <w:iCs/>
        </w:rPr>
        <w:t>Római Misekönyv Általános Rendelkezéseiből</w:t>
      </w:r>
      <w:r w:rsidRPr="00ED0DDD">
        <w:t xml:space="preserve"> a mise rendjét (</w:t>
      </w:r>
      <w:proofErr w:type="spellStart"/>
      <w:r w:rsidRPr="00ED0DDD">
        <w:t>ordo</w:t>
      </w:r>
      <w:proofErr w:type="spellEnd"/>
      <w:r w:rsidRPr="00ED0DDD">
        <w:t xml:space="preserve"> </w:t>
      </w:r>
      <w:proofErr w:type="spellStart"/>
      <w:r w:rsidRPr="00ED0DDD">
        <w:t>missae</w:t>
      </w:r>
      <w:proofErr w:type="spellEnd"/>
      <w:r w:rsidRPr="00ED0DDD">
        <w:t>).</w:t>
      </w:r>
    </w:p>
    <w:p w:rsidR="00ED0DDD" w:rsidRPr="00ED0DDD" w:rsidRDefault="00ED0DDD" w:rsidP="00ED0DDD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ED0DDD">
        <w:t xml:space="preserve">Ismertesse részletesen az </w:t>
      </w:r>
      <w:r w:rsidRPr="00ED0DDD">
        <w:rPr>
          <w:i/>
          <w:iCs/>
        </w:rPr>
        <w:t>Imaórák Liturgiája</w:t>
      </w:r>
      <w:r w:rsidRPr="00ED0DDD">
        <w:t xml:space="preserve"> egyes imaóráinak teológiai jelentését, és azok szertartásrendjét.</w:t>
      </w:r>
    </w:p>
    <w:p w:rsidR="00ED0DDD" w:rsidRPr="00ED0DDD" w:rsidRDefault="00ED0DDD" w:rsidP="00ED0DDD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ED0DDD">
        <w:t xml:space="preserve">Ismertesse </w:t>
      </w:r>
      <w:proofErr w:type="gramStart"/>
      <w:r w:rsidRPr="00ED0DDD">
        <w:rPr>
          <w:i/>
          <w:iCs/>
        </w:rPr>
        <w:t>A</w:t>
      </w:r>
      <w:proofErr w:type="gramEnd"/>
      <w:r w:rsidRPr="00ED0DDD">
        <w:rPr>
          <w:i/>
          <w:iCs/>
        </w:rPr>
        <w:t xml:space="preserve"> liturgikus év egyetemes szabályairól; A magyar naptárral bővített általános római naptár</w:t>
      </w:r>
      <w:r w:rsidRPr="00ED0DDD">
        <w:t xml:space="preserve"> rendelkezés alapján a római liturgia ünneprendjének teológiáját, felépítését és elemeit, sorolja fel dátumszerűen a liturgikus év főünnepeit és ünnepeit, valamint részletezze a Húsvéti Szent </w:t>
      </w:r>
      <w:proofErr w:type="spellStart"/>
      <w:r w:rsidRPr="00ED0DDD">
        <w:t>Háromnap</w:t>
      </w:r>
      <w:proofErr w:type="spellEnd"/>
      <w:r w:rsidRPr="00ED0DDD">
        <w:t xml:space="preserve"> liturgikus ünneplését.</w:t>
      </w:r>
    </w:p>
    <w:p w:rsidR="00ED0DDD" w:rsidRPr="00ED0DDD" w:rsidRDefault="00ED0DDD" w:rsidP="00ED0DDD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ED0DDD">
        <w:t xml:space="preserve">Ismertesse a vasárnapi papnélküli istentiszteletekre vonatkozó hivatalos előírásokat és szabályokat (forrás: </w:t>
      </w:r>
      <w:r w:rsidRPr="00ED0DDD">
        <w:rPr>
          <w:i/>
          <w:iCs/>
        </w:rPr>
        <w:t>Világi Lelkipásztori Kisegítők Kézikönyve</w:t>
      </w:r>
      <w:r w:rsidRPr="00ED0DDD">
        <w:t>), valamint ismertesse ennek első szertartásformáját.</w:t>
      </w:r>
    </w:p>
    <w:p w:rsidR="00ED0DDD" w:rsidRPr="00ED0DDD" w:rsidRDefault="00ED0DDD" w:rsidP="00ED0DDD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ED0DDD">
        <w:t xml:space="preserve">Ismertesse az </w:t>
      </w:r>
      <w:r w:rsidRPr="00ED0DDD">
        <w:rPr>
          <w:i/>
          <w:iCs/>
        </w:rPr>
        <w:t>Egyházi Törvénykönyv</w:t>
      </w:r>
      <w:r w:rsidRPr="00ED0DDD">
        <w:t xml:space="preserve"> alapján (1166-1172. kánonok és a hozzájuk írt lábjegyzetek!) a </w:t>
      </w:r>
      <w:proofErr w:type="spellStart"/>
      <w:r w:rsidRPr="00ED0DDD">
        <w:t>szentelmények</w:t>
      </w:r>
      <w:proofErr w:type="spellEnd"/>
      <w:r w:rsidRPr="00ED0DDD">
        <w:t xml:space="preserve"> és áldások teológiai és egyházjogi mibenlétét, valamint mutassa be a kétállomásos temetési szertartás felépítését.</w:t>
      </w:r>
    </w:p>
    <w:p w:rsidR="00ED0DDD" w:rsidRPr="00891B7A" w:rsidRDefault="00ED0DDD" w:rsidP="00891B7A">
      <w:pPr>
        <w:ind w:left="360"/>
        <w:rPr>
          <w:rStyle w:val="Hiperhivatkozs"/>
          <w:color w:val="auto"/>
          <w:szCs w:val="20"/>
          <w:u w:val="none"/>
        </w:rPr>
      </w:pPr>
    </w:p>
    <w:sectPr w:rsidR="00ED0DDD" w:rsidRPr="00891B7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6D" w:rsidRDefault="00811C6D">
      <w:r>
        <w:separator/>
      </w:r>
    </w:p>
  </w:endnote>
  <w:endnote w:type="continuationSeparator" w:id="0">
    <w:p w:rsidR="00811C6D" w:rsidRDefault="008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C0" w:rsidRDefault="004251C0" w:rsidP="00DF63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251C0" w:rsidRDefault="004251C0" w:rsidP="00307A0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C0" w:rsidRDefault="004251C0" w:rsidP="00DF63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0DDD">
      <w:rPr>
        <w:rStyle w:val="Oldalszm"/>
        <w:noProof/>
      </w:rPr>
      <w:t>1</w:t>
    </w:r>
    <w:r>
      <w:rPr>
        <w:rStyle w:val="Oldalszm"/>
      </w:rPr>
      <w:fldChar w:fldCharType="end"/>
    </w:r>
  </w:p>
  <w:p w:rsidR="004251C0" w:rsidRDefault="004251C0" w:rsidP="00307A0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6D" w:rsidRDefault="00811C6D">
      <w:r>
        <w:separator/>
      </w:r>
    </w:p>
  </w:footnote>
  <w:footnote w:type="continuationSeparator" w:id="0">
    <w:p w:rsidR="00811C6D" w:rsidRDefault="0081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1DD7"/>
    <w:multiLevelType w:val="hybridMultilevel"/>
    <w:tmpl w:val="0ADA9E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A0722A"/>
    <w:multiLevelType w:val="singleLevel"/>
    <w:tmpl w:val="FEB611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73AA0F21"/>
    <w:multiLevelType w:val="multilevel"/>
    <w:tmpl w:val="DDA4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D6"/>
    <w:rsid w:val="000025F9"/>
    <w:rsid w:val="000C0F74"/>
    <w:rsid w:val="00110FBE"/>
    <w:rsid w:val="00186F42"/>
    <w:rsid w:val="001A406F"/>
    <w:rsid w:val="001C2F38"/>
    <w:rsid w:val="001C66A3"/>
    <w:rsid w:val="001D157D"/>
    <w:rsid w:val="00256F9B"/>
    <w:rsid w:val="002E0E09"/>
    <w:rsid w:val="00307A0A"/>
    <w:rsid w:val="0031509C"/>
    <w:rsid w:val="00351A63"/>
    <w:rsid w:val="00357DD0"/>
    <w:rsid w:val="00367A18"/>
    <w:rsid w:val="00372CDB"/>
    <w:rsid w:val="003E609B"/>
    <w:rsid w:val="003F4C67"/>
    <w:rsid w:val="00420547"/>
    <w:rsid w:val="004251C0"/>
    <w:rsid w:val="00445784"/>
    <w:rsid w:val="004549F2"/>
    <w:rsid w:val="004553E6"/>
    <w:rsid w:val="0046035C"/>
    <w:rsid w:val="004824EF"/>
    <w:rsid w:val="00497836"/>
    <w:rsid w:val="004A2860"/>
    <w:rsid w:val="004A3F45"/>
    <w:rsid w:val="0057526C"/>
    <w:rsid w:val="00591B2C"/>
    <w:rsid w:val="005B2E54"/>
    <w:rsid w:val="005C44F8"/>
    <w:rsid w:val="006947FD"/>
    <w:rsid w:val="006C5856"/>
    <w:rsid w:val="0070388B"/>
    <w:rsid w:val="007455AC"/>
    <w:rsid w:val="007A78DE"/>
    <w:rsid w:val="007F5816"/>
    <w:rsid w:val="00811C6D"/>
    <w:rsid w:val="008628A1"/>
    <w:rsid w:val="00891B7A"/>
    <w:rsid w:val="008A13D2"/>
    <w:rsid w:val="009521D8"/>
    <w:rsid w:val="0097764C"/>
    <w:rsid w:val="00A04B1E"/>
    <w:rsid w:val="00A20941"/>
    <w:rsid w:val="00A3082C"/>
    <w:rsid w:val="00A44B9C"/>
    <w:rsid w:val="00AC629E"/>
    <w:rsid w:val="00AF2EC5"/>
    <w:rsid w:val="00AF6289"/>
    <w:rsid w:val="00B2205D"/>
    <w:rsid w:val="00B32154"/>
    <w:rsid w:val="00B63EF5"/>
    <w:rsid w:val="00BB0B69"/>
    <w:rsid w:val="00BB6CF9"/>
    <w:rsid w:val="00C43CC5"/>
    <w:rsid w:val="00C45F62"/>
    <w:rsid w:val="00C942E4"/>
    <w:rsid w:val="00D43CFF"/>
    <w:rsid w:val="00D72A7E"/>
    <w:rsid w:val="00D76402"/>
    <w:rsid w:val="00DF6309"/>
    <w:rsid w:val="00E4797F"/>
    <w:rsid w:val="00EC3EC6"/>
    <w:rsid w:val="00ED0DDD"/>
    <w:rsid w:val="00F405D6"/>
    <w:rsid w:val="00F408BE"/>
    <w:rsid w:val="00F7227D"/>
    <w:rsid w:val="00F96C0D"/>
    <w:rsid w:val="00FA107F"/>
    <w:rsid w:val="00FC3FE9"/>
    <w:rsid w:val="00FE6550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uiPriority w:val="99"/>
    <w:rsid w:val="00307A0A"/>
    <w:pPr>
      <w:ind w:left="360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307A0A"/>
    <w:rPr>
      <w:rFonts w:eastAsia="Times New Roman" w:cs="Times New Roman"/>
      <w:sz w:val="24"/>
      <w:lang w:val="hu-HU" w:eastAsia="hu-HU" w:bidi="ar-SA"/>
    </w:rPr>
  </w:style>
  <w:style w:type="paragraph" w:styleId="Lista2">
    <w:name w:val="List 2"/>
    <w:basedOn w:val="Norml"/>
    <w:uiPriority w:val="99"/>
    <w:rsid w:val="00307A0A"/>
    <w:pPr>
      <w:ind w:left="566" w:hanging="283"/>
    </w:pPr>
  </w:style>
  <w:style w:type="paragraph" w:styleId="llb">
    <w:name w:val="footer"/>
    <w:basedOn w:val="Norml"/>
    <w:link w:val="llbChar"/>
    <w:uiPriority w:val="99"/>
    <w:rsid w:val="00307A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307A0A"/>
    <w:rPr>
      <w:rFonts w:cs="Times New Roman"/>
    </w:rPr>
  </w:style>
  <w:style w:type="paragraph" w:styleId="NormlWeb">
    <w:name w:val="Normal (Web)"/>
    <w:basedOn w:val="Norml"/>
    <w:uiPriority w:val="99"/>
    <w:rsid w:val="004824EF"/>
    <w:pPr>
      <w:spacing w:before="100" w:beforeAutospacing="1" w:after="100" w:afterAutospacing="1"/>
    </w:pPr>
    <w:rPr>
      <w:lang w:bidi="mr-IN"/>
    </w:rPr>
  </w:style>
  <w:style w:type="character" w:styleId="Hiperhivatkozs">
    <w:name w:val="Hyperlink"/>
    <w:basedOn w:val="Bekezdsalapbettpusa"/>
    <w:uiPriority w:val="99"/>
    <w:rsid w:val="00357DD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uiPriority w:val="99"/>
    <w:rsid w:val="00307A0A"/>
    <w:pPr>
      <w:ind w:left="360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307A0A"/>
    <w:rPr>
      <w:rFonts w:eastAsia="Times New Roman" w:cs="Times New Roman"/>
      <w:sz w:val="24"/>
      <w:lang w:val="hu-HU" w:eastAsia="hu-HU" w:bidi="ar-SA"/>
    </w:rPr>
  </w:style>
  <w:style w:type="paragraph" w:styleId="Lista2">
    <w:name w:val="List 2"/>
    <w:basedOn w:val="Norml"/>
    <w:uiPriority w:val="99"/>
    <w:rsid w:val="00307A0A"/>
    <w:pPr>
      <w:ind w:left="566" w:hanging="283"/>
    </w:pPr>
  </w:style>
  <w:style w:type="paragraph" w:styleId="llb">
    <w:name w:val="footer"/>
    <w:basedOn w:val="Norml"/>
    <w:link w:val="llbChar"/>
    <w:uiPriority w:val="99"/>
    <w:rsid w:val="00307A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307A0A"/>
    <w:rPr>
      <w:rFonts w:cs="Times New Roman"/>
    </w:rPr>
  </w:style>
  <w:style w:type="paragraph" w:styleId="NormlWeb">
    <w:name w:val="Normal (Web)"/>
    <w:basedOn w:val="Norml"/>
    <w:uiPriority w:val="99"/>
    <w:rsid w:val="004824EF"/>
    <w:pPr>
      <w:spacing w:before="100" w:beforeAutospacing="1" w:after="100" w:afterAutospacing="1"/>
    </w:pPr>
    <w:rPr>
      <w:lang w:bidi="mr-IN"/>
    </w:rPr>
  </w:style>
  <w:style w:type="character" w:styleId="Hiperhivatkozs">
    <w:name w:val="Hyperlink"/>
    <w:basedOn w:val="Bekezdsalapbettpusa"/>
    <w:uiPriority w:val="99"/>
    <w:rsid w:val="00357D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10364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felhasználó</dc:creator>
  <cp:lastModifiedBy>Rózsa</cp:lastModifiedBy>
  <cp:revision>2</cp:revision>
  <cp:lastPrinted>2012-12-02T16:56:00Z</cp:lastPrinted>
  <dcterms:created xsi:type="dcterms:W3CDTF">2012-12-13T09:38:00Z</dcterms:created>
  <dcterms:modified xsi:type="dcterms:W3CDTF">2012-12-13T09:38:00Z</dcterms:modified>
</cp:coreProperties>
</file>